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4603" w14:textId="18D4A4BA" w:rsidR="00614A34" w:rsidRDefault="00614A34"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sidRPr="00614A34">
        <w:rPr>
          <w:rFonts w:ascii="Arial" w:eastAsia="Times New Roman" w:hAnsi="Arial" w:cs="Arial"/>
          <w:color w:val="0D0D0D" w:themeColor="text1" w:themeTint="F2"/>
          <w:kern w:val="0"/>
          <w:sz w:val="22"/>
          <w:szCs w:val="22"/>
          <w:lang w:eastAsia="en-GB"/>
          <w14:ligatures w14:val="none"/>
        </w:rPr>
        <w:t>Dear [MP]</w:t>
      </w:r>
      <w:r>
        <w:rPr>
          <w:rFonts w:ascii="Arial" w:eastAsia="Times New Roman" w:hAnsi="Arial" w:cs="Arial"/>
          <w:color w:val="0D0D0D" w:themeColor="text1" w:themeTint="F2"/>
          <w:kern w:val="0"/>
          <w:sz w:val="22"/>
          <w:szCs w:val="22"/>
          <w:lang w:eastAsia="en-GB"/>
          <w14:ligatures w14:val="none"/>
        </w:rPr>
        <w:t>,</w:t>
      </w:r>
    </w:p>
    <w:p w14:paraId="39E52C72" w14:textId="77777777" w:rsidR="007440F3" w:rsidRDefault="007440F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612C6AAA" w14:textId="70F60CB7" w:rsidR="007440F3" w:rsidRPr="007440F3" w:rsidRDefault="007440F3" w:rsidP="002678F9">
      <w:pPr>
        <w:shd w:val="clear" w:color="auto" w:fill="FFFFFF"/>
        <w:spacing w:line="276" w:lineRule="auto"/>
        <w:rPr>
          <w:rFonts w:ascii="Arial" w:eastAsia="Times New Roman" w:hAnsi="Arial" w:cs="Arial"/>
          <w:b/>
          <w:bCs/>
          <w:color w:val="0D0D0D" w:themeColor="text1" w:themeTint="F2"/>
          <w:kern w:val="0"/>
          <w:sz w:val="22"/>
          <w:szCs w:val="22"/>
          <w:lang w:eastAsia="en-GB"/>
          <w14:ligatures w14:val="none"/>
        </w:rPr>
      </w:pPr>
      <w:r w:rsidRPr="007440F3">
        <w:rPr>
          <w:rFonts w:ascii="Arial" w:eastAsia="Times New Roman" w:hAnsi="Arial" w:cs="Arial"/>
          <w:b/>
          <w:bCs/>
          <w:color w:val="0D0D0D" w:themeColor="text1" w:themeTint="F2"/>
          <w:kern w:val="0"/>
          <w:sz w:val="22"/>
          <w:szCs w:val="22"/>
          <w:lang w:eastAsia="en-GB"/>
          <w14:ligatures w14:val="none"/>
        </w:rPr>
        <w:t>Call for Public Inquiry Following Publication of the Cass Review</w:t>
      </w:r>
    </w:p>
    <w:p w14:paraId="12B77B01" w14:textId="77777777" w:rsidR="00614A34" w:rsidRPr="00614A34" w:rsidRDefault="00614A34"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6F77D573" w14:textId="4D8947C1" w:rsidR="00614A34" w:rsidRDefault="007440F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Pr>
          <w:rFonts w:ascii="Arial" w:eastAsia="Times New Roman" w:hAnsi="Arial" w:cs="Arial"/>
          <w:color w:val="0D0D0D" w:themeColor="text1" w:themeTint="F2"/>
          <w:kern w:val="0"/>
          <w:sz w:val="22"/>
          <w:szCs w:val="22"/>
          <w:lang w:eastAsia="en-GB"/>
          <w14:ligatures w14:val="none"/>
        </w:rPr>
        <w:t xml:space="preserve">Following the publication of the </w:t>
      </w:r>
      <w:hyperlink r:id="rId4" w:history="1">
        <w:r w:rsidRPr="007440F3">
          <w:rPr>
            <w:rStyle w:val="Hyperlink"/>
            <w:rFonts w:ascii="Arial" w:hAnsi="Arial" w:cs="Arial"/>
            <w:color w:val="129BA2"/>
            <w:sz w:val="22"/>
            <w:szCs w:val="22"/>
          </w:rPr>
          <w:t>Independent Review of Gender Identity Services for Children and Young People</w:t>
        </w:r>
      </w:hyperlink>
      <w:r>
        <w:rPr>
          <w:rStyle w:val="apple-converted-space"/>
          <w:rFonts w:ascii="Helvetica Neue" w:hAnsi="Helvetica Neue"/>
          <w:color w:val="192930"/>
          <w:sz w:val="27"/>
          <w:szCs w:val="27"/>
          <w:shd w:val="clear" w:color="auto" w:fill="FFFFFF"/>
        </w:rPr>
        <w:t> </w:t>
      </w:r>
      <w:r>
        <w:rPr>
          <w:rFonts w:ascii="Arial" w:eastAsia="Times New Roman" w:hAnsi="Arial" w:cs="Arial"/>
          <w:color w:val="0D0D0D" w:themeColor="text1" w:themeTint="F2"/>
          <w:kern w:val="0"/>
          <w:sz w:val="22"/>
          <w:szCs w:val="22"/>
          <w:lang w:eastAsia="en-GB"/>
          <w14:ligatures w14:val="none"/>
        </w:rPr>
        <w:t xml:space="preserve">(commonly known as the Cass Review) </w:t>
      </w:r>
      <w:r w:rsidR="00614A34" w:rsidRPr="00614A34">
        <w:rPr>
          <w:rFonts w:ascii="Arial" w:eastAsia="Times New Roman" w:hAnsi="Arial" w:cs="Arial"/>
          <w:color w:val="0D0D0D" w:themeColor="text1" w:themeTint="F2"/>
          <w:kern w:val="0"/>
          <w:sz w:val="22"/>
          <w:szCs w:val="22"/>
          <w:lang w:eastAsia="en-GB"/>
          <w14:ligatures w14:val="none"/>
        </w:rPr>
        <w:t xml:space="preserve">I am writing to let you know that I support the call for a Public Inquiry into current systemic </w:t>
      </w:r>
      <w:r w:rsidR="00345805">
        <w:rPr>
          <w:rFonts w:ascii="Arial" w:eastAsia="Times New Roman" w:hAnsi="Arial" w:cs="Arial"/>
          <w:color w:val="0D0D0D" w:themeColor="text1" w:themeTint="F2"/>
          <w:kern w:val="0"/>
          <w:sz w:val="22"/>
          <w:szCs w:val="22"/>
          <w:lang w:eastAsia="en-GB"/>
          <w14:ligatures w14:val="none"/>
        </w:rPr>
        <w:t xml:space="preserve">child </w:t>
      </w:r>
      <w:r w:rsidR="00614A34" w:rsidRPr="00614A34">
        <w:rPr>
          <w:rFonts w:ascii="Arial" w:eastAsia="Times New Roman" w:hAnsi="Arial" w:cs="Arial"/>
          <w:color w:val="0D0D0D" w:themeColor="text1" w:themeTint="F2"/>
          <w:kern w:val="0"/>
          <w:sz w:val="22"/>
          <w:szCs w:val="22"/>
          <w:lang w:eastAsia="en-GB"/>
          <w14:ligatures w14:val="none"/>
        </w:rPr>
        <w:t>safeguarding failures in the whole of the UK</w:t>
      </w:r>
      <w:r>
        <w:rPr>
          <w:rFonts w:ascii="Arial" w:eastAsia="Times New Roman" w:hAnsi="Arial" w:cs="Arial"/>
          <w:color w:val="0D0D0D" w:themeColor="text1" w:themeTint="F2"/>
          <w:kern w:val="0"/>
          <w:sz w:val="22"/>
          <w:szCs w:val="22"/>
          <w:lang w:eastAsia="en-GB"/>
          <w14:ligatures w14:val="none"/>
        </w:rPr>
        <w:t xml:space="preserve"> and I trust as my MP you will support the call. </w:t>
      </w:r>
    </w:p>
    <w:p w14:paraId="23F646EA" w14:textId="77777777" w:rsidR="00345805" w:rsidRPr="00614A34" w:rsidRDefault="0034580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5AC87509" w14:textId="1A1B06B7" w:rsidR="00614A34" w:rsidRDefault="00614A34"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sidRPr="00614A34">
        <w:rPr>
          <w:rFonts w:ascii="Arial" w:eastAsia="Times New Roman" w:hAnsi="Arial" w:cs="Arial"/>
          <w:color w:val="0D0D0D" w:themeColor="text1" w:themeTint="F2"/>
          <w:kern w:val="0"/>
          <w:sz w:val="22"/>
          <w:szCs w:val="22"/>
          <w:lang w:eastAsia="en-GB"/>
          <w14:ligatures w14:val="none"/>
        </w:rPr>
        <w:t xml:space="preserve">Tanya Carter of </w:t>
      </w:r>
      <w:hyperlink r:id="rId5" w:history="1">
        <w:r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Safe Schools Alliance</w:t>
        </w:r>
      </w:hyperlink>
      <w:r>
        <w:rPr>
          <w:rFonts w:ascii="Arial" w:eastAsia="Times New Roman" w:hAnsi="Arial" w:cs="Arial"/>
          <w:color w:val="0D0D0D" w:themeColor="text1" w:themeTint="F2"/>
          <w:kern w:val="0"/>
          <w:sz w:val="22"/>
          <w:szCs w:val="22"/>
          <w:lang w:eastAsia="en-GB"/>
          <w14:ligatures w14:val="none"/>
        </w:rPr>
        <w:t xml:space="preserve"> </w:t>
      </w:r>
      <w:r w:rsidRPr="00614A34">
        <w:rPr>
          <w:rFonts w:ascii="Arial" w:eastAsia="Times New Roman" w:hAnsi="Arial" w:cs="Arial"/>
          <w:color w:val="0D0D0D" w:themeColor="text1" w:themeTint="F2"/>
          <w:kern w:val="0"/>
          <w:sz w:val="22"/>
          <w:szCs w:val="22"/>
          <w:lang w:eastAsia="en-GB"/>
          <w14:ligatures w14:val="none"/>
        </w:rPr>
        <w:t>and Lucy Marsh of Family Education Trust first called for this public inquiry when giving evidence to the Women and Equalities Select Committee RSHE review evidence session</w:t>
      </w:r>
      <w:r w:rsidR="007440F3">
        <w:rPr>
          <w:rFonts w:ascii="Arial" w:eastAsia="Times New Roman" w:hAnsi="Arial" w:cs="Arial"/>
          <w:color w:val="0D0D0D" w:themeColor="text1" w:themeTint="F2"/>
          <w:kern w:val="0"/>
          <w:sz w:val="22"/>
          <w:szCs w:val="22"/>
          <w:lang w:eastAsia="en-GB"/>
          <w14:ligatures w14:val="none"/>
        </w:rPr>
        <w:t xml:space="preserve"> in May 2023.</w:t>
      </w:r>
      <w:r w:rsidRPr="00614A34">
        <w:rPr>
          <w:rFonts w:ascii="Arial" w:eastAsia="Times New Roman" w:hAnsi="Arial" w:cs="Arial"/>
          <w:color w:val="0D0D0D" w:themeColor="text1" w:themeTint="F2"/>
          <w:kern w:val="0"/>
          <w:sz w:val="22"/>
          <w:szCs w:val="22"/>
          <w:lang w:eastAsia="en-GB"/>
          <w14:ligatures w14:val="none"/>
        </w:rPr>
        <w:t xml:space="preserve"> I was </w:t>
      </w:r>
      <w:r w:rsidR="00345805">
        <w:rPr>
          <w:rFonts w:ascii="Arial" w:eastAsia="Times New Roman" w:hAnsi="Arial" w:cs="Arial"/>
          <w:color w:val="0D0D0D" w:themeColor="text1" w:themeTint="F2"/>
          <w:kern w:val="0"/>
          <w:sz w:val="22"/>
          <w:szCs w:val="22"/>
          <w:lang w:eastAsia="en-GB"/>
          <w14:ligatures w14:val="none"/>
        </w:rPr>
        <w:t>alarmed</w:t>
      </w:r>
      <w:r w:rsidRPr="00614A34">
        <w:rPr>
          <w:rFonts w:ascii="Arial" w:eastAsia="Times New Roman" w:hAnsi="Arial" w:cs="Arial"/>
          <w:color w:val="0D0D0D" w:themeColor="text1" w:themeTint="F2"/>
          <w:kern w:val="0"/>
          <w:sz w:val="22"/>
          <w:szCs w:val="22"/>
          <w:lang w:eastAsia="en-GB"/>
          <w14:ligatures w14:val="none"/>
        </w:rPr>
        <w:t xml:space="preserve"> by </w:t>
      </w:r>
      <w:r>
        <w:rPr>
          <w:rFonts w:ascii="Arial" w:eastAsia="Times New Roman" w:hAnsi="Arial" w:cs="Arial"/>
          <w:color w:val="0D0D0D" w:themeColor="text1" w:themeTint="F2"/>
          <w:kern w:val="0"/>
          <w:sz w:val="22"/>
          <w:szCs w:val="22"/>
          <w:lang w:eastAsia="en-GB"/>
          <w14:ligatures w14:val="none"/>
        </w:rPr>
        <w:t xml:space="preserve">the failure of </w:t>
      </w:r>
      <w:r w:rsidRPr="00614A34">
        <w:rPr>
          <w:rFonts w:ascii="Arial" w:eastAsia="Times New Roman" w:hAnsi="Arial" w:cs="Arial"/>
          <w:color w:val="0D0D0D" w:themeColor="text1" w:themeTint="F2"/>
          <w:kern w:val="0"/>
          <w:sz w:val="22"/>
          <w:szCs w:val="22"/>
          <w:lang w:eastAsia="en-GB"/>
          <w14:ligatures w14:val="none"/>
        </w:rPr>
        <w:t>some members of the committee</w:t>
      </w:r>
      <w:r>
        <w:rPr>
          <w:rFonts w:ascii="Arial" w:eastAsia="Times New Roman" w:hAnsi="Arial" w:cs="Arial"/>
          <w:color w:val="0D0D0D" w:themeColor="text1" w:themeTint="F2"/>
          <w:kern w:val="0"/>
          <w:sz w:val="22"/>
          <w:szCs w:val="22"/>
          <w:lang w:eastAsia="en-GB"/>
          <w14:ligatures w14:val="none"/>
        </w:rPr>
        <w:t xml:space="preserve"> </w:t>
      </w:r>
      <w:r w:rsidRPr="00614A34">
        <w:rPr>
          <w:rFonts w:ascii="Arial" w:eastAsia="Times New Roman" w:hAnsi="Arial" w:cs="Arial"/>
          <w:color w:val="0D0D0D" w:themeColor="text1" w:themeTint="F2"/>
          <w:kern w:val="0"/>
          <w:sz w:val="22"/>
          <w:szCs w:val="22"/>
          <w:lang w:eastAsia="en-GB"/>
          <w14:ligatures w14:val="none"/>
        </w:rPr>
        <w:t>to take on board the seriousness of the issues being raised.</w:t>
      </w:r>
      <w:r>
        <w:rPr>
          <w:rFonts w:ascii="Arial" w:eastAsia="Times New Roman" w:hAnsi="Arial" w:cs="Arial"/>
          <w:color w:val="0D0D0D" w:themeColor="text1" w:themeTint="F2"/>
          <w:kern w:val="0"/>
          <w:sz w:val="22"/>
          <w:szCs w:val="22"/>
          <w:lang w:eastAsia="en-GB"/>
          <w14:ligatures w14:val="none"/>
        </w:rPr>
        <w:t xml:space="preserve"> </w:t>
      </w:r>
      <w:r w:rsidRPr="00614A34">
        <w:rPr>
          <w:rFonts w:ascii="Arial" w:eastAsia="Times New Roman" w:hAnsi="Arial" w:cs="Arial"/>
          <w:color w:val="0D0D0D" w:themeColor="text1" w:themeTint="F2"/>
          <w:kern w:val="0"/>
          <w:sz w:val="22"/>
          <w:szCs w:val="22"/>
          <w:lang w:eastAsia="en-GB"/>
          <w14:ligatures w14:val="none"/>
        </w:rPr>
        <w:t xml:space="preserve">The transcript </w:t>
      </w:r>
      <w:r>
        <w:rPr>
          <w:rFonts w:ascii="Arial" w:eastAsia="Times New Roman" w:hAnsi="Arial" w:cs="Arial"/>
          <w:color w:val="0D0D0D" w:themeColor="text1" w:themeTint="F2"/>
          <w:kern w:val="0"/>
          <w:sz w:val="22"/>
          <w:szCs w:val="22"/>
          <w:lang w:eastAsia="en-GB"/>
          <w14:ligatures w14:val="none"/>
        </w:rPr>
        <w:t xml:space="preserve">of this session </w:t>
      </w:r>
      <w:r w:rsidRPr="00614A34">
        <w:rPr>
          <w:rFonts w:ascii="Arial" w:eastAsia="Times New Roman" w:hAnsi="Arial" w:cs="Arial"/>
          <w:color w:val="0D0D0D" w:themeColor="text1" w:themeTint="F2"/>
          <w:kern w:val="0"/>
          <w:sz w:val="22"/>
          <w:szCs w:val="22"/>
          <w:lang w:eastAsia="en-GB"/>
          <w14:ligatures w14:val="none"/>
        </w:rPr>
        <w:t xml:space="preserve">can be read </w:t>
      </w:r>
      <w:r w:rsidR="00E40B99">
        <w:rPr>
          <w:rFonts w:ascii="Arial" w:eastAsia="Times New Roman" w:hAnsi="Arial" w:cs="Arial"/>
          <w:color w:val="0D0D0D" w:themeColor="text1" w:themeTint="F2"/>
          <w:kern w:val="0"/>
          <w:sz w:val="22"/>
          <w:szCs w:val="22"/>
          <w:lang w:eastAsia="en-GB"/>
          <w14:ligatures w14:val="none"/>
        </w:rPr>
        <w:t xml:space="preserve">here </w:t>
      </w:r>
      <w:hyperlink r:id="rId6" w:history="1">
        <w:r w:rsidR="00E40B99" w:rsidRPr="007B0FFE">
          <w:rPr>
            <w:rStyle w:val="Hyperlink"/>
            <w:rFonts w:ascii="Arial" w:eastAsia="Times New Roman" w:hAnsi="Arial" w:cs="Arial"/>
            <w:kern w:val="0"/>
            <w:sz w:val="22"/>
            <w:szCs w:val="22"/>
            <w:lang w:eastAsia="en-GB"/>
            <w14:ligatures w14:val="none"/>
          </w:rPr>
          <w:t>https://committees.parliament.uk/oralevidence/13171/pdf/</w:t>
        </w:r>
      </w:hyperlink>
      <w:r w:rsidRPr="00614A34">
        <w:rPr>
          <w:rFonts w:ascii="Arial" w:eastAsia="Times New Roman" w:hAnsi="Arial" w:cs="Arial"/>
          <w:color w:val="0D0D0D" w:themeColor="text1" w:themeTint="F2"/>
          <w:kern w:val="0"/>
          <w:sz w:val="22"/>
          <w:szCs w:val="22"/>
          <w:lang w:eastAsia="en-GB"/>
          <w14:ligatures w14:val="none"/>
        </w:rPr>
        <w:t>.</w:t>
      </w:r>
    </w:p>
    <w:p w14:paraId="5515EC79" w14:textId="77777777" w:rsidR="007440F3" w:rsidRDefault="007440F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21DE6ABD" w14:textId="0702F59A" w:rsidR="007440F3" w:rsidRPr="007440F3" w:rsidRDefault="007440F3" w:rsidP="002678F9">
      <w:pPr>
        <w:shd w:val="clear" w:color="auto" w:fill="FFFFFF"/>
        <w:spacing w:line="276" w:lineRule="auto"/>
        <w:rPr>
          <w:rFonts w:ascii="Arial" w:eastAsia="Times New Roman" w:hAnsi="Arial" w:cs="Arial"/>
          <w:b/>
          <w:bCs/>
          <w:color w:val="0D0D0D" w:themeColor="text1" w:themeTint="F2"/>
          <w:kern w:val="0"/>
          <w:sz w:val="22"/>
          <w:szCs w:val="22"/>
          <w:lang w:eastAsia="en-GB"/>
          <w14:ligatures w14:val="none"/>
        </w:rPr>
      </w:pPr>
      <w:r>
        <w:rPr>
          <w:rFonts w:ascii="Arial" w:eastAsia="Times New Roman" w:hAnsi="Arial" w:cs="Arial"/>
          <w:color w:val="0D0D0D" w:themeColor="text1" w:themeTint="F2"/>
          <w:kern w:val="0"/>
          <w:sz w:val="22"/>
          <w:szCs w:val="22"/>
          <w:lang w:eastAsia="en-GB"/>
          <w14:ligatures w14:val="none"/>
        </w:rPr>
        <w:t>Now the Cass Review has been published</w:t>
      </w:r>
      <w:r w:rsidR="00BC65B3">
        <w:rPr>
          <w:rFonts w:ascii="Arial" w:eastAsia="Times New Roman" w:hAnsi="Arial" w:cs="Arial"/>
          <w:color w:val="0D0D0D" w:themeColor="text1" w:themeTint="F2"/>
          <w:kern w:val="0"/>
          <w:sz w:val="22"/>
          <w:szCs w:val="22"/>
          <w:lang w:eastAsia="en-GB"/>
          <w14:ligatures w14:val="none"/>
        </w:rPr>
        <w:t>,</w:t>
      </w:r>
      <w:r>
        <w:rPr>
          <w:rFonts w:ascii="Arial" w:eastAsia="Times New Roman" w:hAnsi="Arial" w:cs="Arial"/>
          <w:color w:val="0D0D0D" w:themeColor="text1" w:themeTint="F2"/>
          <w:kern w:val="0"/>
          <w:sz w:val="22"/>
          <w:szCs w:val="22"/>
          <w:lang w:eastAsia="en-GB"/>
          <w14:ligatures w14:val="none"/>
        </w:rPr>
        <w:t xml:space="preserve"> we see the full extent of the harms that have been done to children by allowing an ideology to override safeguarding. </w:t>
      </w:r>
      <w:r w:rsidRPr="007440F3">
        <w:rPr>
          <w:rFonts w:ascii="Arial" w:eastAsia="Times New Roman" w:hAnsi="Arial" w:cs="Arial"/>
          <w:b/>
          <w:bCs/>
          <w:color w:val="0D0D0D" w:themeColor="text1" w:themeTint="F2"/>
          <w:kern w:val="0"/>
          <w:sz w:val="22"/>
          <w:szCs w:val="22"/>
          <w:lang w:eastAsia="en-GB"/>
          <w14:ligatures w14:val="none"/>
        </w:rPr>
        <w:t xml:space="preserve">The review is </w:t>
      </w:r>
      <w:proofErr w:type="gramStart"/>
      <w:r w:rsidRPr="007440F3">
        <w:rPr>
          <w:rFonts w:ascii="Arial" w:eastAsia="Times New Roman" w:hAnsi="Arial" w:cs="Arial"/>
          <w:b/>
          <w:bCs/>
          <w:color w:val="0D0D0D" w:themeColor="text1" w:themeTint="F2"/>
          <w:kern w:val="0"/>
          <w:sz w:val="22"/>
          <w:szCs w:val="22"/>
          <w:lang w:eastAsia="en-GB"/>
          <w14:ligatures w14:val="none"/>
        </w:rPr>
        <w:t>welcome</w:t>
      </w:r>
      <w:proofErr w:type="gramEnd"/>
      <w:r w:rsidRPr="007440F3">
        <w:rPr>
          <w:rFonts w:ascii="Arial" w:eastAsia="Times New Roman" w:hAnsi="Arial" w:cs="Arial"/>
          <w:b/>
          <w:bCs/>
          <w:color w:val="0D0D0D" w:themeColor="text1" w:themeTint="F2"/>
          <w:kern w:val="0"/>
          <w:sz w:val="22"/>
          <w:szCs w:val="22"/>
          <w:lang w:eastAsia="en-GB"/>
          <w14:ligatures w14:val="none"/>
        </w:rPr>
        <w:t xml:space="preserve"> but it must be the beginning of accountability, not the end. </w:t>
      </w:r>
    </w:p>
    <w:p w14:paraId="5A76A574" w14:textId="77777777" w:rsidR="00614A34" w:rsidRPr="00614A34" w:rsidRDefault="00614A34"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62D6AB43" w14:textId="53DC643B" w:rsidR="00D12AC8" w:rsidRDefault="00614A34"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sidRPr="00614A34">
        <w:rPr>
          <w:rFonts w:ascii="Arial" w:eastAsia="Times New Roman" w:hAnsi="Arial" w:cs="Arial"/>
          <w:color w:val="0D0D0D" w:themeColor="text1" w:themeTint="F2"/>
          <w:kern w:val="0"/>
          <w:sz w:val="22"/>
          <w:szCs w:val="22"/>
          <w:lang w:eastAsia="en-GB"/>
          <w14:ligatures w14:val="none"/>
        </w:rPr>
        <w:t xml:space="preserve">The safeguarding of children is everyone’s responsibility, and </w:t>
      </w:r>
      <w:r w:rsidR="00D12AC8">
        <w:rPr>
          <w:rFonts w:ascii="Arial" w:eastAsia="Times New Roman" w:hAnsi="Arial" w:cs="Arial"/>
          <w:color w:val="0D0D0D" w:themeColor="text1" w:themeTint="F2"/>
          <w:kern w:val="0"/>
          <w:sz w:val="22"/>
          <w:szCs w:val="22"/>
          <w:lang w:eastAsia="en-GB"/>
          <w14:ligatures w14:val="none"/>
        </w:rPr>
        <w:t xml:space="preserve">adults </w:t>
      </w:r>
      <w:r w:rsidR="00AD40E5">
        <w:rPr>
          <w:rFonts w:ascii="Arial" w:eastAsia="Times New Roman" w:hAnsi="Arial" w:cs="Arial"/>
          <w:color w:val="0D0D0D" w:themeColor="text1" w:themeTint="F2"/>
          <w:kern w:val="0"/>
          <w:sz w:val="22"/>
          <w:szCs w:val="22"/>
          <w:lang w:eastAsia="en-GB"/>
          <w14:ligatures w14:val="none"/>
        </w:rPr>
        <w:t>are failing to</w:t>
      </w:r>
      <w:r w:rsidR="00D12AC8">
        <w:rPr>
          <w:rFonts w:ascii="Arial" w:eastAsia="Times New Roman" w:hAnsi="Arial" w:cs="Arial"/>
          <w:color w:val="0D0D0D" w:themeColor="text1" w:themeTint="F2"/>
          <w:kern w:val="0"/>
          <w:sz w:val="22"/>
          <w:szCs w:val="22"/>
          <w:lang w:eastAsia="en-GB"/>
          <w14:ligatures w14:val="none"/>
        </w:rPr>
        <w:t xml:space="preserve"> adequately safeguard children in schools</w:t>
      </w:r>
      <w:r w:rsidRPr="00614A34">
        <w:rPr>
          <w:rFonts w:ascii="Arial" w:eastAsia="Times New Roman" w:hAnsi="Arial" w:cs="Arial"/>
          <w:color w:val="0D0D0D" w:themeColor="text1" w:themeTint="F2"/>
          <w:kern w:val="0"/>
          <w:sz w:val="22"/>
          <w:szCs w:val="22"/>
          <w:lang w:eastAsia="en-GB"/>
          <w14:ligatures w14:val="none"/>
        </w:rPr>
        <w:t xml:space="preserve">. </w:t>
      </w:r>
      <w:r w:rsidR="00D12AC8">
        <w:rPr>
          <w:rFonts w:ascii="Arial" w:eastAsia="Times New Roman" w:hAnsi="Arial" w:cs="Arial"/>
          <w:color w:val="0D0D0D" w:themeColor="text1" w:themeTint="F2"/>
          <w:kern w:val="0"/>
          <w:sz w:val="22"/>
          <w:szCs w:val="22"/>
          <w:lang w:eastAsia="en-GB"/>
          <w14:ligatures w14:val="none"/>
        </w:rPr>
        <w:t xml:space="preserve">This </w:t>
      </w:r>
      <w:r w:rsidR="00345805">
        <w:rPr>
          <w:rFonts w:ascii="Arial" w:eastAsia="Times New Roman" w:hAnsi="Arial" w:cs="Arial"/>
          <w:color w:val="0D0D0D" w:themeColor="text1" w:themeTint="F2"/>
          <w:kern w:val="0"/>
          <w:sz w:val="22"/>
          <w:szCs w:val="22"/>
          <w:lang w:eastAsia="en-GB"/>
          <w14:ligatures w14:val="none"/>
        </w:rPr>
        <w:t>relates</w:t>
      </w:r>
      <w:r w:rsidR="00D12AC8">
        <w:rPr>
          <w:rFonts w:ascii="Arial" w:eastAsia="Times New Roman" w:hAnsi="Arial" w:cs="Arial"/>
          <w:color w:val="0D0D0D" w:themeColor="text1" w:themeTint="F2"/>
          <w:kern w:val="0"/>
          <w:sz w:val="22"/>
          <w:szCs w:val="22"/>
          <w:lang w:eastAsia="en-GB"/>
          <w14:ligatures w14:val="none"/>
        </w:rPr>
        <w:t xml:space="preserve"> particularly to RSHE provision, and to the approach that some schools are taking to dealing with trans-identified children: in both cases it appears that normal safeguarding protocols are set aside</w:t>
      </w:r>
      <w:r w:rsidR="00AD40E5">
        <w:rPr>
          <w:rFonts w:ascii="Arial" w:eastAsia="Times New Roman" w:hAnsi="Arial" w:cs="Arial"/>
          <w:color w:val="0D0D0D" w:themeColor="text1" w:themeTint="F2"/>
          <w:kern w:val="0"/>
          <w:sz w:val="22"/>
          <w:szCs w:val="22"/>
          <w:lang w:eastAsia="en-GB"/>
          <w14:ligatures w14:val="none"/>
        </w:rPr>
        <w:t xml:space="preserve"> in favour of adherence to an ideology</w:t>
      </w:r>
      <w:r w:rsidR="00D12AC8">
        <w:rPr>
          <w:rFonts w:ascii="Arial" w:eastAsia="Times New Roman" w:hAnsi="Arial" w:cs="Arial"/>
          <w:color w:val="0D0D0D" w:themeColor="text1" w:themeTint="F2"/>
          <w:kern w:val="0"/>
          <w:sz w:val="22"/>
          <w:szCs w:val="22"/>
          <w:lang w:eastAsia="en-GB"/>
          <w14:ligatures w14:val="none"/>
        </w:rPr>
        <w:t xml:space="preserve">. </w:t>
      </w:r>
    </w:p>
    <w:p w14:paraId="10788612" w14:textId="77777777" w:rsidR="00D12AC8" w:rsidRDefault="00D12AC8"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15A75039" w14:textId="7D1E6DB8" w:rsidR="00614A34" w:rsidRDefault="007440F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Pr>
          <w:rFonts w:ascii="Arial" w:eastAsia="Times New Roman" w:hAnsi="Arial" w:cs="Arial"/>
          <w:color w:val="0D0D0D" w:themeColor="text1" w:themeTint="F2"/>
          <w:kern w:val="0"/>
          <w:sz w:val="22"/>
          <w:szCs w:val="22"/>
          <w:lang w:eastAsia="en-GB"/>
          <w14:ligatures w14:val="none"/>
        </w:rPr>
        <w:t>However, t</w:t>
      </w:r>
      <w:r w:rsidR="00614A34" w:rsidRPr="00614A34">
        <w:rPr>
          <w:rFonts w:ascii="Arial" w:eastAsia="Times New Roman" w:hAnsi="Arial" w:cs="Arial"/>
          <w:color w:val="0D0D0D" w:themeColor="text1" w:themeTint="F2"/>
          <w:kern w:val="0"/>
          <w:sz w:val="22"/>
          <w:szCs w:val="22"/>
          <w:lang w:eastAsia="en-GB"/>
          <w14:ligatures w14:val="none"/>
        </w:rPr>
        <w:t>hese systemic failures go beyond merely a review of the RS</w:t>
      </w:r>
      <w:r w:rsidR="00D12AC8">
        <w:rPr>
          <w:rFonts w:ascii="Arial" w:eastAsia="Times New Roman" w:hAnsi="Arial" w:cs="Arial"/>
          <w:color w:val="0D0D0D" w:themeColor="text1" w:themeTint="F2"/>
          <w:kern w:val="0"/>
          <w:sz w:val="22"/>
          <w:szCs w:val="22"/>
          <w:lang w:eastAsia="en-GB"/>
          <w14:ligatures w14:val="none"/>
        </w:rPr>
        <w:t>H</w:t>
      </w:r>
      <w:r w:rsidR="00614A34" w:rsidRPr="00614A34">
        <w:rPr>
          <w:rFonts w:ascii="Arial" w:eastAsia="Times New Roman" w:hAnsi="Arial" w:cs="Arial"/>
          <w:color w:val="0D0D0D" w:themeColor="text1" w:themeTint="F2"/>
          <w:kern w:val="0"/>
          <w:sz w:val="22"/>
          <w:szCs w:val="22"/>
          <w:lang w:eastAsia="en-GB"/>
          <w14:ligatures w14:val="none"/>
        </w:rPr>
        <w:t>E guidance</w:t>
      </w:r>
      <w:r w:rsidR="00D12AC8">
        <w:rPr>
          <w:rFonts w:ascii="Arial" w:eastAsia="Times New Roman" w:hAnsi="Arial" w:cs="Arial"/>
          <w:color w:val="0D0D0D" w:themeColor="text1" w:themeTint="F2"/>
          <w:kern w:val="0"/>
          <w:sz w:val="22"/>
          <w:szCs w:val="22"/>
          <w:lang w:eastAsia="en-GB"/>
          <w14:ligatures w14:val="none"/>
        </w:rPr>
        <w:t xml:space="preserve">. </w:t>
      </w:r>
      <w:r w:rsidR="00614A34" w:rsidRPr="00614A34">
        <w:rPr>
          <w:rFonts w:ascii="Arial" w:eastAsia="Times New Roman" w:hAnsi="Arial" w:cs="Arial"/>
          <w:color w:val="0D0D0D" w:themeColor="text1" w:themeTint="F2"/>
          <w:kern w:val="0"/>
          <w:sz w:val="22"/>
          <w:szCs w:val="22"/>
          <w:lang w:eastAsia="en-GB"/>
          <w14:ligatures w14:val="none"/>
        </w:rPr>
        <w:t xml:space="preserve">There must be a </w:t>
      </w:r>
      <w:r w:rsidR="00F47B48">
        <w:rPr>
          <w:rFonts w:ascii="Arial" w:eastAsia="Times New Roman" w:hAnsi="Arial" w:cs="Arial"/>
          <w:color w:val="0D0D0D" w:themeColor="text1" w:themeTint="F2"/>
          <w:kern w:val="0"/>
          <w:sz w:val="22"/>
          <w:szCs w:val="22"/>
          <w:lang w:eastAsia="en-GB"/>
          <w14:ligatures w14:val="none"/>
        </w:rPr>
        <w:t>P</w:t>
      </w:r>
      <w:r w:rsidR="00614A34" w:rsidRPr="00614A34">
        <w:rPr>
          <w:rFonts w:ascii="Arial" w:eastAsia="Times New Roman" w:hAnsi="Arial" w:cs="Arial"/>
          <w:color w:val="0D0D0D" w:themeColor="text1" w:themeTint="F2"/>
          <w:kern w:val="0"/>
          <w:sz w:val="22"/>
          <w:szCs w:val="22"/>
          <w:lang w:eastAsia="en-GB"/>
          <w14:ligatures w14:val="none"/>
        </w:rPr>
        <w:t xml:space="preserve">ublic </w:t>
      </w:r>
      <w:r w:rsidR="00F47B48">
        <w:rPr>
          <w:rFonts w:ascii="Arial" w:eastAsia="Times New Roman" w:hAnsi="Arial" w:cs="Arial"/>
          <w:color w:val="0D0D0D" w:themeColor="text1" w:themeTint="F2"/>
          <w:kern w:val="0"/>
          <w:sz w:val="22"/>
          <w:szCs w:val="22"/>
          <w:lang w:eastAsia="en-GB"/>
          <w14:ligatures w14:val="none"/>
        </w:rPr>
        <w:t>I</w:t>
      </w:r>
      <w:r w:rsidR="00614A34" w:rsidRPr="00614A34">
        <w:rPr>
          <w:rFonts w:ascii="Arial" w:eastAsia="Times New Roman" w:hAnsi="Arial" w:cs="Arial"/>
          <w:color w:val="0D0D0D" w:themeColor="text1" w:themeTint="F2"/>
          <w:kern w:val="0"/>
          <w:sz w:val="22"/>
          <w:szCs w:val="22"/>
          <w:lang w:eastAsia="en-GB"/>
          <w14:ligatures w14:val="none"/>
        </w:rPr>
        <w:t>nquiry on the scale of the recent</w:t>
      </w:r>
      <w:r w:rsidR="00F47B48">
        <w:rPr>
          <w:rFonts w:ascii="Arial" w:eastAsia="Times New Roman" w:hAnsi="Arial" w:cs="Arial"/>
          <w:color w:val="0D0D0D" w:themeColor="text1" w:themeTint="F2"/>
          <w:kern w:val="0"/>
          <w:sz w:val="22"/>
          <w:szCs w:val="22"/>
          <w:lang w:eastAsia="en-GB"/>
          <w14:ligatures w14:val="none"/>
        </w:rPr>
        <w:t xml:space="preserve"> </w:t>
      </w:r>
      <w:hyperlink r:id="rId7" w:history="1">
        <w:r w:rsidR="00F47B48" w:rsidRPr="00F47B48">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Independent Inquiry into Child Sexual Abuse</w:t>
        </w:r>
      </w:hyperlink>
      <w:r w:rsidR="00F47B48">
        <w:rPr>
          <w:rFonts w:ascii="Arial" w:eastAsia="Times New Roman" w:hAnsi="Arial" w:cs="Arial"/>
          <w:color w:val="0D0D0D" w:themeColor="text1" w:themeTint="F2"/>
          <w:kern w:val="0"/>
          <w:sz w:val="22"/>
          <w:szCs w:val="22"/>
          <w:lang w:eastAsia="en-GB"/>
          <w14:ligatures w14:val="none"/>
        </w:rPr>
        <w:t xml:space="preserve"> </w:t>
      </w:r>
      <w:r w:rsidR="00614A34" w:rsidRPr="00614A34">
        <w:rPr>
          <w:rFonts w:ascii="Arial" w:eastAsia="Times New Roman" w:hAnsi="Arial" w:cs="Arial"/>
          <w:color w:val="0D0D0D" w:themeColor="text1" w:themeTint="F2"/>
          <w:kern w:val="0"/>
          <w:sz w:val="22"/>
          <w:szCs w:val="22"/>
          <w:lang w:eastAsia="en-GB"/>
          <w14:ligatures w14:val="none"/>
        </w:rPr>
        <w:t xml:space="preserve">to establish </w:t>
      </w:r>
      <w:r w:rsidR="00D12AC8">
        <w:rPr>
          <w:rFonts w:ascii="Arial" w:eastAsia="Times New Roman" w:hAnsi="Arial" w:cs="Arial"/>
          <w:color w:val="0D0D0D" w:themeColor="text1" w:themeTint="F2"/>
          <w:kern w:val="0"/>
          <w:sz w:val="22"/>
          <w:szCs w:val="22"/>
          <w:lang w:eastAsia="en-GB"/>
          <w14:ligatures w14:val="none"/>
        </w:rPr>
        <w:t>the prevalence of</w:t>
      </w:r>
      <w:r w:rsidR="00614A34" w:rsidRPr="00614A34">
        <w:rPr>
          <w:rFonts w:ascii="Arial" w:eastAsia="Times New Roman" w:hAnsi="Arial" w:cs="Arial"/>
          <w:color w:val="0D0D0D" w:themeColor="text1" w:themeTint="F2"/>
          <w:kern w:val="0"/>
          <w:sz w:val="22"/>
          <w:szCs w:val="22"/>
          <w:lang w:eastAsia="en-GB"/>
          <w14:ligatures w14:val="none"/>
        </w:rPr>
        <w:t xml:space="preserve"> </w:t>
      </w:r>
      <w:r w:rsidR="00345805">
        <w:rPr>
          <w:rFonts w:ascii="Arial" w:eastAsia="Times New Roman" w:hAnsi="Arial" w:cs="Arial"/>
          <w:color w:val="0D0D0D" w:themeColor="text1" w:themeTint="F2"/>
          <w:kern w:val="0"/>
          <w:sz w:val="22"/>
          <w:szCs w:val="22"/>
          <w:lang w:eastAsia="en-GB"/>
          <w14:ligatures w14:val="none"/>
        </w:rPr>
        <w:t>the</w:t>
      </w:r>
      <w:r w:rsidR="00614A34" w:rsidRPr="00614A34">
        <w:rPr>
          <w:rFonts w:ascii="Arial" w:eastAsia="Times New Roman" w:hAnsi="Arial" w:cs="Arial"/>
          <w:color w:val="0D0D0D" w:themeColor="text1" w:themeTint="F2"/>
          <w:kern w:val="0"/>
          <w:sz w:val="22"/>
          <w:szCs w:val="22"/>
          <w:lang w:eastAsia="en-GB"/>
          <w14:ligatures w14:val="none"/>
        </w:rPr>
        <w:t xml:space="preserve"> failure to understand and apply safeguardin</w:t>
      </w:r>
      <w:r w:rsidR="00D12AC8">
        <w:rPr>
          <w:rFonts w:ascii="Arial" w:eastAsia="Times New Roman" w:hAnsi="Arial" w:cs="Arial"/>
          <w:color w:val="0D0D0D" w:themeColor="text1" w:themeTint="F2"/>
          <w:kern w:val="0"/>
          <w:sz w:val="22"/>
          <w:szCs w:val="22"/>
          <w:lang w:eastAsia="en-GB"/>
          <w14:ligatures w14:val="none"/>
        </w:rPr>
        <w:t xml:space="preserve">g and </w:t>
      </w:r>
      <w:r w:rsidR="00614A34" w:rsidRPr="00614A34">
        <w:rPr>
          <w:rFonts w:ascii="Arial" w:eastAsia="Times New Roman" w:hAnsi="Arial" w:cs="Arial"/>
          <w:color w:val="0D0D0D" w:themeColor="text1" w:themeTint="F2"/>
          <w:kern w:val="0"/>
          <w:sz w:val="22"/>
          <w:szCs w:val="22"/>
          <w:lang w:eastAsia="en-GB"/>
          <w14:ligatures w14:val="none"/>
        </w:rPr>
        <w:t>the extent of regulatory capture</w:t>
      </w:r>
      <w:r w:rsidR="00D12AC8">
        <w:rPr>
          <w:rFonts w:ascii="Arial" w:eastAsia="Times New Roman" w:hAnsi="Arial" w:cs="Arial"/>
          <w:color w:val="0D0D0D" w:themeColor="text1" w:themeTint="F2"/>
          <w:kern w:val="0"/>
          <w:sz w:val="22"/>
          <w:szCs w:val="22"/>
          <w:lang w:eastAsia="en-GB"/>
          <w14:ligatures w14:val="none"/>
        </w:rPr>
        <w:t>.</w:t>
      </w:r>
      <w:r w:rsidR="00614A34" w:rsidRPr="00614A34">
        <w:rPr>
          <w:rFonts w:ascii="Arial" w:eastAsia="Times New Roman" w:hAnsi="Arial" w:cs="Arial"/>
          <w:color w:val="0D0D0D" w:themeColor="text1" w:themeTint="F2"/>
          <w:kern w:val="0"/>
          <w:sz w:val="22"/>
          <w:szCs w:val="22"/>
          <w:lang w:eastAsia="en-GB"/>
          <w14:ligatures w14:val="none"/>
        </w:rPr>
        <w:t xml:space="preserve"> </w:t>
      </w:r>
      <w:r w:rsidR="00D12AC8">
        <w:rPr>
          <w:rFonts w:ascii="Arial" w:eastAsia="Times New Roman" w:hAnsi="Arial" w:cs="Arial"/>
          <w:color w:val="0D0D0D" w:themeColor="text1" w:themeTint="F2"/>
          <w:kern w:val="0"/>
          <w:sz w:val="22"/>
          <w:szCs w:val="22"/>
          <w:lang w:eastAsia="en-GB"/>
          <w14:ligatures w14:val="none"/>
        </w:rPr>
        <w:t xml:space="preserve">It must also investigate </w:t>
      </w:r>
      <w:r w:rsidR="00614A34" w:rsidRPr="00614A34">
        <w:rPr>
          <w:rFonts w:ascii="Arial" w:eastAsia="Times New Roman" w:hAnsi="Arial" w:cs="Arial"/>
          <w:color w:val="0D0D0D" w:themeColor="text1" w:themeTint="F2"/>
          <w:kern w:val="0"/>
          <w:sz w:val="22"/>
          <w:szCs w:val="22"/>
          <w:lang w:eastAsia="en-GB"/>
          <w14:ligatures w14:val="none"/>
        </w:rPr>
        <w:t xml:space="preserve">how this has been allowed to happen. </w:t>
      </w:r>
      <w:r w:rsidR="00F47B48" w:rsidRPr="00614A34">
        <w:rPr>
          <w:rFonts w:ascii="Arial" w:eastAsia="Times New Roman" w:hAnsi="Arial" w:cs="Arial"/>
          <w:color w:val="0D0D0D" w:themeColor="text1" w:themeTint="F2"/>
          <w:kern w:val="0"/>
          <w:sz w:val="22"/>
          <w:szCs w:val="22"/>
          <w:lang w:eastAsia="en-GB"/>
          <w14:ligatures w14:val="none"/>
        </w:rPr>
        <w:t xml:space="preserve">I would like to ask for your public support </w:t>
      </w:r>
      <w:r w:rsidR="00F47B48">
        <w:rPr>
          <w:rFonts w:ascii="Arial" w:eastAsia="Times New Roman" w:hAnsi="Arial" w:cs="Arial"/>
          <w:color w:val="0D0D0D" w:themeColor="text1" w:themeTint="F2"/>
          <w:kern w:val="0"/>
          <w:sz w:val="22"/>
          <w:szCs w:val="22"/>
          <w:lang w:eastAsia="en-GB"/>
          <w14:ligatures w14:val="none"/>
        </w:rPr>
        <w:t>for</w:t>
      </w:r>
      <w:r w:rsidR="00F47B48" w:rsidRPr="00614A34">
        <w:rPr>
          <w:rFonts w:ascii="Arial" w:eastAsia="Times New Roman" w:hAnsi="Arial" w:cs="Arial"/>
          <w:color w:val="0D0D0D" w:themeColor="text1" w:themeTint="F2"/>
          <w:kern w:val="0"/>
          <w:sz w:val="22"/>
          <w:szCs w:val="22"/>
          <w:lang w:eastAsia="en-GB"/>
          <w14:ligatures w14:val="none"/>
        </w:rPr>
        <w:t xml:space="preserve"> such an </w:t>
      </w:r>
      <w:r w:rsidR="00F47B48">
        <w:rPr>
          <w:rFonts w:ascii="Arial" w:eastAsia="Times New Roman" w:hAnsi="Arial" w:cs="Arial"/>
          <w:color w:val="0D0D0D" w:themeColor="text1" w:themeTint="F2"/>
          <w:kern w:val="0"/>
          <w:sz w:val="22"/>
          <w:szCs w:val="22"/>
          <w:lang w:eastAsia="en-GB"/>
          <w14:ligatures w14:val="none"/>
        </w:rPr>
        <w:t>I</w:t>
      </w:r>
      <w:r w:rsidR="00F47B48" w:rsidRPr="00614A34">
        <w:rPr>
          <w:rFonts w:ascii="Arial" w:eastAsia="Times New Roman" w:hAnsi="Arial" w:cs="Arial"/>
          <w:color w:val="0D0D0D" w:themeColor="text1" w:themeTint="F2"/>
          <w:kern w:val="0"/>
          <w:sz w:val="22"/>
          <w:szCs w:val="22"/>
          <w:lang w:eastAsia="en-GB"/>
          <w14:ligatures w14:val="none"/>
        </w:rPr>
        <w:t>nquiry.</w:t>
      </w:r>
    </w:p>
    <w:p w14:paraId="34B69588" w14:textId="77777777" w:rsidR="00F47B48" w:rsidRPr="00614A34" w:rsidRDefault="00F47B48"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4EBD602A" w14:textId="2856CE93" w:rsidR="00614A34" w:rsidRPr="00614A34" w:rsidRDefault="00BC65B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sidRPr="00BC65B3">
        <w:rPr>
          <w:rFonts w:ascii="Arial" w:eastAsia="Times New Roman" w:hAnsi="Arial" w:cs="Arial"/>
          <w:color w:val="0D0D0D" w:themeColor="text1" w:themeTint="F2"/>
          <w:kern w:val="0"/>
          <w:sz w:val="22"/>
          <w:szCs w:val="22"/>
          <w:lang w:eastAsia="en-GB"/>
          <w14:ligatures w14:val="none"/>
        </w:rPr>
        <w:t>The Public Inquiry must investigate the academic ideologies behind the promotion of anti-safeguarding concepts such as ‘gender identity’ and ‘sex positivity’, and why these ideologies have been incorporated into children's services.</w:t>
      </w:r>
      <w:r w:rsidR="00F47B48">
        <w:rPr>
          <w:rFonts w:ascii="Arial" w:eastAsia="Times New Roman" w:hAnsi="Arial" w:cs="Arial"/>
          <w:color w:val="0D0D0D" w:themeColor="text1" w:themeTint="F2"/>
          <w:kern w:val="0"/>
          <w:sz w:val="22"/>
          <w:szCs w:val="22"/>
          <w:lang w:eastAsia="en-GB"/>
          <w14:ligatures w14:val="none"/>
        </w:rPr>
        <w:t xml:space="preserve"> </w:t>
      </w:r>
      <w:r w:rsidR="00614A34" w:rsidRPr="00614A34">
        <w:rPr>
          <w:rFonts w:ascii="Arial" w:eastAsia="Times New Roman" w:hAnsi="Arial" w:cs="Arial"/>
          <w:color w:val="0D0D0D" w:themeColor="text1" w:themeTint="F2"/>
          <w:kern w:val="0"/>
          <w:sz w:val="22"/>
          <w:szCs w:val="22"/>
          <w:lang w:eastAsia="en-GB"/>
          <w14:ligatures w14:val="none"/>
        </w:rPr>
        <w:t>Safe Schools Alliance has published independent research on some of this, which has been widely reported in the press</w:t>
      </w:r>
      <w:r w:rsidR="00AD40E5">
        <w:rPr>
          <w:rFonts w:ascii="Arial" w:eastAsia="Times New Roman" w:hAnsi="Arial" w:cs="Arial"/>
          <w:color w:val="0D0D0D" w:themeColor="text1" w:themeTint="F2"/>
          <w:kern w:val="0"/>
          <w:sz w:val="22"/>
          <w:szCs w:val="22"/>
          <w:lang w:eastAsia="en-GB"/>
          <w14:ligatures w14:val="none"/>
        </w:rPr>
        <w:t>;</w:t>
      </w:r>
      <w:r w:rsidR="00614A34" w:rsidRPr="00614A34">
        <w:rPr>
          <w:rFonts w:ascii="Arial" w:eastAsia="Times New Roman" w:hAnsi="Arial" w:cs="Arial"/>
          <w:color w:val="0D0D0D" w:themeColor="text1" w:themeTint="F2"/>
          <w:kern w:val="0"/>
          <w:sz w:val="22"/>
          <w:szCs w:val="22"/>
          <w:lang w:eastAsia="en-GB"/>
          <w14:ligatures w14:val="none"/>
        </w:rPr>
        <w:t xml:space="preserve"> a public inquiry must expand on this research.</w:t>
      </w:r>
    </w:p>
    <w:p w14:paraId="521F13B5" w14:textId="77777777" w:rsidR="00614A34" w:rsidRPr="00614A34" w:rsidRDefault="00000000"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hyperlink r:id="rId8" w:tgtFrame="_blank" w:history="1">
        <w:r w:rsidR="00614A34" w:rsidRPr="00614A34">
          <w:rPr>
            <w:rFonts w:ascii="Arial" w:eastAsia="Times New Roman" w:hAnsi="Arial" w:cs="Arial"/>
            <w:color w:val="0D0D0D" w:themeColor="text1" w:themeTint="F2"/>
            <w:kern w:val="0"/>
            <w:sz w:val="22"/>
            <w:szCs w:val="22"/>
            <w:u w:val="single"/>
            <w:bdr w:val="none" w:sz="0" w:space="0" w:color="auto" w:frame="1"/>
            <w:lang w:eastAsia="en-GB"/>
            <w14:ligatures w14:val="none"/>
          </w:rPr>
          <w:t>https://safeschoolsallianceuk.net/.../unesco-who.../</w:t>
        </w:r>
      </w:hyperlink>
    </w:p>
    <w:p w14:paraId="0D43E88A" w14:textId="77777777" w:rsidR="00614A34" w:rsidRPr="00614A34" w:rsidRDefault="00000000"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hyperlink r:id="rId9" w:tgtFrame="_blank" w:history="1">
        <w:r w:rsidR="00614A34" w:rsidRPr="00614A34">
          <w:rPr>
            <w:rFonts w:ascii="Arial" w:eastAsia="Times New Roman" w:hAnsi="Arial" w:cs="Arial"/>
            <w:color w:val="0D0D0D" w:themeColor="text1" w:themeTint="F2"/>
            <w:kern w:val="0"/>
            <w:sz w:val="22"/>
            <w:szCs w:val="22"/>
            <w:u w:val="single"/>
            <w:bdr w:val="none" w:sz="0" w:space="0" w:color="auto" w:frame="1"/>
            <w:lang w:eastAsia="en-GB"/>
            <w14:ligatures w14:val="none"/>
          </w:rPr>
          <w:t>https://safeschoolsallianceuk.net/.../welsh-rse-code.../</w:t>
        </w:r>
      </w:hyperlink>
    </w:p>
    <w:p w14:paraId="5FF604CE" w14:textId="77777777" w:rsidR="00AD40E5" w:rsidRDefault="00AD40E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3AD89410" w14:textId="644C6CDC" w:rsidR="00614A34" w:rsidRPr="00614A34" w:rsidRDefault="00AD40E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Pr>
          <w:rFonts w:ascii="Arial" w:eastAsia="Times New Roman" w:hAnsi="Arial" w:cs="Arial"/>
          <w:color w:val="0D0D0D" w:themeColor="text1" w:themeTint="F2"/>
          <w:kern w:val="0"/>
          <w:sz w:val="22"/>
          <w:szCs w:val="22"/>
          <w:lang w:eastAsia="en-GB"/>
          <w14:ligatures w14:val="none"/>
        </w:rPr>
        <w:t>The Inquiry</w:t>
      </w:r>
      <w:r w:rsidR="00614A34" w:rsidRPr="00614A34">
        <w:rPr>
          <w:rFonts w:ascii="Arial" w:eastAsia="Times New Roman" w:hAnsi="Arial" w:cs="Arial"/>
          <w:color w:val="0D0D0D" w:themeColor="text1" w:themeTint="F2"/>
          <w:kern w:val="0"/>
          <w:sz w:val="22"/>
          <w:szCs w:val="22"/>
          <w:lang w:eastAsia="en-GB"/>
          <w14:ligatures w14:val="none"/>
        </w:rPr>
        <w:t xml:space="preserve"> needs to </w:t>
      </w:r>
      <w:r>
        <w:rPr>
          <w:rFonts w:ascii="Arial" w:eastAsia="Times New Roman" w:hAnsi="Arial" w:cs="Arial"/>
          <w:color w:val="0D0D0D" w:themeColor="text1" w:themeTint="F2"/>
          <w:kern w:val="0"/>
          <w:sz w:val="22"/>
          <w:szCs w:val="22"/>
          <w:lang w:eastAsia="en-GB"/>
          <w14:ligatures w14:val="none"/>
        </w:rPr>
        <w:t>examine</w:t>
      </w:r>
      <w:r w:rsidR="00614A34" w:rsidRPr="00614A34">
        <w:rPr>
          <w:rFonts w:ascii="Arial" w:eastAsia="Times New Roman" w:hAnsi="Arial" w:cs="Arial"/>
          <w:color w:val="0D0D0D" w:themeColor="text1" w:themeTint="F2"/>
          <w:kern w:val="0"/>
          <w:sz w:val="22"/>
          <w:szCs w:val="22"/>
          <w:lang w:eastAsia="en-GB"/>
          <w14:ligatures w14:val="none"/>
        </w:rPr>
        <w:t xml:space="preserve"> how </w:t>
      </w:r>
      <w:r w:rsidR="007440F3">
        <w:rPr>
          <w:rFonts w:ascii="Arial" w:eastAsia="Times New Roman" w:hAnsi="Arial" w:cs="Arial"/>
          <w:color w:val="0D0D0D" w:themeColor="text1" w:themeTint="F2"/>
          <w:kern w:val="0"/>
          <w:sz w:val="22"/>
          <w:szCs w:val="22"/>
          <w:lang w:eastAsia="en-GB"/>
          <w14:ligatures w14:val="none"/>
        </w:rPr>
        <w:t>public bodies</w:t>
      </w:r>
      <w:r w:rsidR="00980ED3">
        <w:rPr>
          <w:rFonts w:ascii="Arial" w:eastAsia="Times New Roman" w:hAnsi="Arial" w:cs="Arial"/>
          <w:color w:val="0D0D0D" w:themeColor="text1" w:themeTint="F2"/>
          <w:kern w:val="0"/>
          <w:sz w:val="22"/>
          <w:szCs w:val="22"/>
          <w:lang w:eastAsia="en-GB"/>
          <w14:ligatures w14:val="none"/>
        </w:rPr>
        <w:t xml:space="preserve"> and charities</w:t>
      </w:r>
      <w:r w:rsidR="00B80A2D">
        <w:rPr>
          <w:rFonts w:ascii="Arial" w:eastAsia="Times New Roman" w:hAnsi="Arial" w:cs="Arial"/>
          <w:color w:val="0D0D0D" w:themeColor="text1" w:themeTint="F2"/>
          <w:kern w:val="0"/>
          <w:sz w:val="22"/>
          <w:szCs w:val="22"/>
          <w:lang w:eastAsia="en-GB"/>
          <w14:ligatures w14:val="none"/>
        </w:rPr>
        <w:t>,</w:t>
      </w:r>
      <w:r w:rsidR="007440F3">
        <w:rPr>
          <w:rFonts w:ascii="Arial" w:eastAsia="Times New Roman" w:hAnsi="Arial" w:cs="Arial"/>
          <w:color w:val="0D0D0D" w:themeColor="text1" w:themeTint="F2"/>
          <w:kern w:val="0"/>
          <w:sz w:val="22"/>
          <w:szCs w:val="22"/>
          <w:lang w:eastAsia="en-GB"/>
          <w14:ligatures w14:val="none"/>
        </w:rPr>
        <w:t xml:space="preserve"> which should have safeguarding at the forefront of their policies</w:t>
      </w:r>
      <w:r w:rsidR="00B80A2D">
        <w:rPr>
          <w:rFonts w:ascii="Arial" w:eastAsia="Times New Roman" w:hAnsi="Arial" w:cs="Arial"/>
          <w:color w:val="0D0D0D" w:themeColor="text1" w:themeTint="F2"/>
          <w:kern w:val="0"/>
          <w:sz w:val="22"/>
          <w:szCs w:val="22"/>
          <w:lang w:eastAsia="en-GB"/>
          <w14:ligatures w14:val="none"/>
        </w:rPr>
        <w:t>,</w:t>
      </w:r>
      <w:r w:rsidR="007440F3">
        <w:rPr>
          <w:rFonts w:ascii="Arial" w:eastAsia="Times New Roman" w:hAnsi="Arial" w:cs="Arial"/>
          <w:color w:val="0D0D0D" w:themeColor="text1" w:themeTint="F2"/>
          <w:kern w:val="0"/>
          <w:sz w:val="22"/>
          <w:szCs w:val="22"/>
          <w:lang w:eastAsia="en-GB"/>
          <w14:ligatures w14:val="none"/>
        </w:rPr>
        <w:t xml:space="preserve"> </w:t>
      </w:r>
      <w:r w:rsidR="007440F3" w:rsidRPr="00614A34">
        <w:rPr>
          <w:rFonts w:ascii="Arial" w:eastAsia="Times New Roman" w:hAnsi="Arial" w:cs="Arial"/>
          <w:color w:val="0D0D0D" w:themeColor="text1" w:themeTint="F2"/>
          <w:kern w:val="0"/>
          <w:sz w:val="22"/>
          <w:szCs w:val="22"/>
          <w:lang w:eastAsia="en-GB"/>
          <w14:ligatures w14:val="none"/>
        </w:rPr>
        <w:t>have themselves been subject to regulatory capture</w:t>
      </w:r>
      <w:r w:rsidR="007440F3">
        <w:rPr>
          <w:rFonts w:ascii="Arial" w:eastAsia="Times New Roman" w:hAnsi="Arial" w:cs="Arial"/>
          <w:color w:val="0D0D0D" w:themeColor="text1" w:themeTint="F2"/>
          <w:kern w:val="0"/>
          <w:sz w:val="22"/>
          <w:szCs w:val="22"/>
          <w:lang w:eastAsia="en-GB"/>
          <w14:ligatures w14:val="none"/>
        </w:rPr>
        <w:t>,</w:t>
      </w:r>
      <w:r w:rsidR="007440F3" w:rsidRPr="00614A34">
        <w:rPr>
          <w:rFonts w:ascii="Arial" w:eastAsia="Times New Roman" w:hAnsi="Arial" w:cs="Arial"/>
          <w:color w:val="0D0D0D" w:themeColor="text1" w:themeTint="F2"/>
          <w:kern w:val="0"/>
          <w:sz w:val="22"/>
          <w:szCs w:val="22"/>
          <w:lang w:eastAsia="en-GB"/>
          <w14:ligatures w14:val="none"/>
        </w:rPr>
        <w:t xml:space="preserve"> resulting in </w:t>
      </w:r>
      <w:hyperlink r:id="rId10" w:history="1">
        <w:r w:rsidR="007440F3" w:rsidRPr="00345805">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whistle-blowers</w:t>
        </w:r>
        <w:r w:rsidR="007440F3"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 xml:space="preserve"> having nowhere to turn</w:t>
        </w:r>
      </w:hyperlink>
      <w:r w:rsidR="007440F3" w:rsidRPr="00614A34">
        <w:rPr>
          <w:rFonts w:ascii="Arial" w:eastAsia="Times New Roman" w:hAnsi="Arial" w:cs="Arial"/>
          <w:color w:val="0D0D0D" w:themeColor="text1" w:themeTint="F2"/>
          <w:kern w:val="0"/>
          <w:sz w:val="22"/>
          <w:szCs w:val="22"/>
          <w:lang w:eastAsia="en-GB"/>
          <w14:ligatures w14:val="none"/>
        </w:rPr>
        <w:t>.</w:t>
      </w:r>
      <w:r w:rsidR="007440F3">
        <w:rPr>
          <w:rFonts w:ascii="Arial" w:eastAsia="Times New Roman" w:hAnsi="Arial" w:cs="Arial"/>
          <w:color w:val="0D0D0D" w:themeColor="text1" w:themeTint="F2"/>
          <w:kern w:val="0"/>
          <w:sz w:val="22"/>
          <w:szCs w:val="22"/>
          <w:lang w:eastAsia="en-GB"/>
          <w14:ligatures w14:val="none"/>
        </w:rPr>
        <w:t xml:space="preserve">  We include the</w:t>
      </w:r>
      <w:r w:rsidR="00614A34" w:rsidRPr="00614A34">
        <w:rPr>
          <w:rFonts w:ascii="Arial" w:eastAsia="Times New Roman" w:hAnsi="Arial" w:cs="Arial"/>
          <w:color w:val="0D0D0D" w:themeColor="text1" w:themeTint="F2"/>
          <w:kern w:val="0"/>
          <w:sz w:val="22"/>
          <w:szCs w:val="22"/>
          <w:lang w:eastAsia="en-GB"/>
          <w14:ligatures w14:val="none"/>
        </w:rPr>
        <w:t xml:space="preserve"> Department for Education</w:t>
      </w:r>
      <w:r w:rsidR="007440F3">
        <w:rPr>
          <w:rFonts w:ascii="Arial" w:eastAsia="Times New Roman" w:hAnsi="Arial" w:cs="Arial"/>
          <w:color w:val="0D0D0D" w:themeColor="text1" w:themeTint="F2"/>
          <w:kern w:val="0"/>
          <w:sz w:val="22"/>
          <w:szCs w:val="22"/>
          <w:lang w:eastAsia="en-GB"/>
          <w14:ligatures w14:val="none"/>
        </w:rPr>
        <w:t xml:space="preserve">, the NHS, </w:t>
      </w:r>
      <w:r w:rsidR="00980ED3">
        <w:rPr>
          <w:rFonts w:ascii="Arial" w:eastAsia="Times New Roman" w:hAnsi="Arial" w:cs="Arial"/>
          <w:color w:val="0D0D0D" w:themeColor="text1" w:themeTint="F2"/>
          <w:kern w:val="0"/>
          <w:sz w:val="22"/>
          <w:szCs w:val="22"/>
          <w:lang w:eastAsia="en-GB"/>
          <w14:ligatures w14:val="none"/>
        </w:rPr>
        <w:t>Academia</w:t>
      </w:r>
      <w:r w:rsidR="007440F3">
        <w:rPr>
          <w:rFonts w:ascii="Arial" w:eastAsia="Times New Roman" w:hAnsi="Arial" w:cs="Arial"/>
          <w:color w:val="0D0D0D" w:themeColor="text1" w:themeTint="F2"/>
          <w:kern w:val="0"/>
          <w:sz w:val="22"/>
          <w:szCs w:val="22"/>
          <w:lang w:eastAsia="en-GB"/>
          <w14:ligatures w14:val="none"/>
        </w:rPr>
        <w:t xml:space="preserve">, professional associations dealing with children, teaching unions, OFSTED, the office of the </w:t>
      </w:r>
      <w:proofErr w:type="spellStart"/>
      <w:r w:rsidR="007440F3">
        <w:rPr>
          <w:rFonts w:ascii="Arial" w:eastAsia="Times New Roman" w:hAnsi="Arial" w:cs="Arial"/>
          <w:color w:val="0D0D0D" w:themeColor="text1" w:themeTint="F2"/>
          <w:kern w:val="0"/>
          <w:sz w:val="22"/>
          <w:szCs w:val="22"/>
          <w:lang w:eastAsia="en-GB"/>
          <w14:ligatures w14:val="none"/>
        </w:rPr>
        <w:t>Childrens</w:t>
      </w:r>
      <w:proofErr w:type="spellEnd"/>
      <w:r w:rsidR="007440F3">
        <w:rPr>
          <w:rFonts w:ascii="Arial" w:eastAsia="Times New Roman" w:hAnsi="Arial" w:cs="Arial"/>
          <w:color w:val="0D0D0D" w:themeColor="text1" w:themeTint="F2"/>
          <w:kern w:val="0"/>
          <w:sz w:val="22"/>
          <w:szCs w:val="22"/>
          <w:lang w:eastAsia="en-GB"/>
          <w14:ligatures w14:val="none"/>
        </w:rPr>
        <w:t xml:space="preserve">’ Commissioner, </w:t>
      </w:r>
      <w:hyperlink r:id="rId11" w:history="1">
        <w:r w:rsidR="00614A34"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the NSPCC</w:t>
        </w:r>
      </w:hyperlink>
      <w:r w:rsidR="007440F3">
        <w:rPr>
          <w:rFonts w:ascii="Arial" w:eastAsia="Times New Roman" w:hAnsi="Arial" w:cs="Arial"/>
          <w:color w:val="0D0D0D" w:themeColor="text1" w:themeTint="F2"/>
          <w:kern w:val="0"/>
          <w:sz w:val="22"/>
          <w:szCs w:val="22"/>
          <w:lang w:eastAsia="en-GB"/>
          <w14:ligatures w14:val="none"/>
        </w:rPr>
        <w:t xml:space="preserve">, </w:t>
      </w:r>
      <w:r w:rsidR="00980ED3">
        <w:rPr>
          <w:rFonts w:ascii="Arial" w:eastAsia="Times New Roman" w:hAnsi="Arial" w:cs="Arial"/>
          <w:color w:val="0D0D0D" w:themeColor="text1" w:themeTint="F2"/>
          <w:kern w:val="0"/>
          <w:sz w:val="22"/>
          <w:szCs w:val="22"/>
          <w:lang w:eastAsia="en-GB"/>
          <w14:ligatures w14:val="none"/>
        </w:rPr>
        <w:t xml:space="preserve">Stonewall, </w:t>
      </w:r>
      <w:r w:rsidR="007440F3">
        <w:rPr>
          <w:rFonts w:ascii="Arial" w:eastAsia="Times New Roman" w:hAnsi="Arial" w:cs="Arial"/>
          <w:color w:val="0D0D0D" w:themeColor="text1" w:themeTint="F2"/>
          <w:kern w:val="0"/>
          <w:sz w:val="22"/>
          <w:szCs w:val="22"/>
          <w:lang w:eastAsia="en-GB"/>
          <w14:ligatures w14:val="none"/>
        </w:rPr>
        <w:t>and many more.</w:t>
      </w:r>
    </w:p>
    <w:p w14:paraId="2AD508DE" w14:textId="77777777" w:rsidR="00AD40E5" w:rsidRDefault="00AD40E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02B8F59E" w14:textId="3DB54CBB" w:rsidR="00614A34" w:rsidRDefault="00AD40E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Pr>
          <w:rFonts w:ascii="Arial" w:eastAsia="Times New Roman" w:hAnsi="Arial" w:cs="Arial"/>
          <w:color w:val="0D0D0D" w:themeColor="text1" w:themeTint="F2"/>
          <w:kern w:val="0"/>
          <w:sz w:val="22"/>
          <w:szCs w:val="22"/>
          <w:lang w:eastAsia="en-GB"/>
          <w14:ligatures w14:val="none"/>
        </w:rPr>
        <w:lastRenderedPageBreak/>
        <w:t>The Inquiry</w:t>
      </w:r>
      <w:r w:rsidR="00614A34" w:rsidRPr="00614A34">
        <w:rPr>
          <w:rFonts w:ascii="Arial" w:eastAsia="Times New Roman" w:hAnsi="Arial" w:cs="Arial"/>
          <w:color w:val="0D0D0D" w:themeColor="text1" w:themeTint="F2"/>
          <w:kern w:val="0"/>
          <w:sz w:val="22"/>
          <w:szCs w:val="22"/>
          <w:lang w:eastAsia="en-GB"/>
          <w14:ligatures w14:val="none"/>
        </w:rPr>
        <w:t xml:space="preserve"> will need to address why safeguarding is so poorly understood and how this can be rectified. The lessons from both the </w:t>
      </w:r>
      <w:hyperlink r:id="rId12" w:history="1">
        <w:r w:rsidR="00614A34"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Warner report</w:t>
        </w:r>
      </w:hyperlink>
      <w:r w:rsidR="00614A34" w:rsidRPr="00614A34">
        <w:rPr>
          <w:rFonts w:ascii="Arial" w:eastAsia="Times New Roman" w:hAnsi="Arial" w:cs="Arial"/>
          <w:color w:val="0D0D0D" w:themeColor="text1" w:themeTint="F2"/>
          <w:kern w:val="0"/>
          <w:sz w:val="22"/>
          <w:szCs w:val="22"/>
          <w:lang w:eastAsia="en-GB"/>
          <w14:ligatures w14:val="none"/>
        </w:rPr>
        <w:t xml:space="preserve"> and the </w:t>
      </w:r>
      <w:hyperlink r:id="rId13" w:history="1">
        <w:r w:rsidR="00614A34"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Bichard Inquiry</w:t>
        </w:r>
      </w:hyperlink>
      <w:r w:rsidR="00614A34" w:rsidRPr="00614A34">
        <w:rPr>
          <w:rFonts w:ascii="Arial" w:eastAsia="Times New Roman" w:hAnsi="Arial" w:cs="Arial"/>
          <w:color w:val="0D0D0D" w:themeColor="text1" w:themeTint="F2"/>
          <w:kern w:val="0"/>
          <w:sz w:val="22"/>
          <w:szCs w:val="22"/>
          <w:lang w:eastAsia="en-GB"/>
          <w14:ligatures w14:val="none"/>
        </w:rPr>
        <w:t xml:space="preserve"> </w:t>
      </w:r>
      <w:r>
        <w:rPr>
          <w:rFonts w:ascii="Arial" w:eastAsia="Times New Roman" w:hAnsi="Arial" w:cs="Arial"/>
          <w:color w:val="0D0D0D" w:themeColor="text1" w:themeTint="F2"/>
          <w:kern w:val="0"/>
          <w:sz w:val="22"/>
          <w:szCs w:val="22"/>
          <w:lang w:eastAsia="en-GB"/>
          <w14:ligatures w14:val="none"/>
        </w:rPr>
        <w:t xml:space="preserve">which </w:t>
      </w:r>
      <w:r w:rsidR="00614A34" w:rsidRPr="00614A34">
        <w:rPr>
          <w:rFonts w:ascii="Arial" w:eastAsia="Times New Roman" w:hAnsi="Arial" w:cs="Arial"/>
          <w:color w:val="0D0D0D" w:themeColor="text1" w:themeTint="F2"/>
          <w:kern w:val="0"/>
          <w:sz w:val="22"/>
          <w:szCs w:val="22"/>
          <w:lang w:eastAsia="en-GB"/>
          <w14:ligatures w14:val="none"/>
        </w:rPr>
        <w:t xml:space="preserve">led to the advent of Safer Recruitment, now a key part of </w:t>
      </w:r>
      <w:r>
        <w:rPr>
          <w:rFonts w:ascii="Arial" w:eastAsia="Times New Roman" w:hAnsi="Arial" w:cs="Arial"/>
          <w:color w:val="0D0D0D" w:themeColor="text1" w:themeTint="F2"/>
          <w:kern w:val="0"/>
          <w:sz w:val="22"/>
          <w:szCs w:val="22"/>
          <w:lang w:eastAsia="en-GB"/>
          <w14:ligatures w14:val="none"/>
        </w:rPr>
        <w:t>the statutory guidance ‘</w:t>
      </w:r>
      <w:hyperlink r:id="rId14" w:history="1">
        <w:r w:rsidRPr="00AD40E5">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Keeping Children Safe in Education</w:t>
        </w:r>
      </w:hyperlink>
      <w:r>
        <w:rPr>
          <w:rFonts w:ascii="Arial" w:eastAsia="Times New Roman" w:hAnsi="Arial" w:cs="Arial"/>
          <w:color w:val="0D0D0D" w:themeColor="text1" w:themeTint="F2"/>
          <w:kern w:val="0"/>
          <w:sz w:val="22"/>
          <w:szCs w:val="22"/>
          <w:lang w:eastAsia="en-GB"/>
          <w14:ligatures w14:val="none"/>
        </w:rPr>
        <w:t>’</w:t>
      </w:r>
      <w:r w:rsidR="00BC65B3">
        <w:rPr>
          <w:rFonts w:ascii="Arial" w:eastAsia="Times New Roman" w:hAnsi="Arial" w:cs="Arial"/>
          <w:color w:val="0D0D0D" w:themeColor="text1" w:themeTint="F2"/>
          <w:kern w:val="0"/>
          <w:sz w:val="22"/>
          <w:szCs w:val="22"/>
          <w:lang w:eastAsia="en-GB"/>
          <w14:ligatures w14:val="none"/>
        </w:rPr>
        <w:t>,</w:t>
      </w:r>
      <w:r>
        <w:rPr>
          <w:rFonts w:ascii="Arial" w:eastAsia="Times New Roman" w:hAnsi="Arial" w:cs="Arial"/>
          <w:color w:val="0D0D0D" w:themeColor="text1" w:themeTint="F2"/>
          <w:kern w:val="0"/>
          <w:sz w:val="22"/>
          <w:szCs w:val="22"/>
          <w:lang w:eastAsia="en-GB"/>
          <w14:ligatures w14:val="none"/>
        </w:rPr>
        <w:t xml:space="preserve"> </w:t>
      </w:r>
      <w:r w:rsidR="00614A34" w:rsidRPr="00614A34">
        <w:rPr>
          <w:rFonts w:ascii="Arial" w:eastAsia="Times New Roman" w:hAnsi="Arial" w:cs="Arial"/>
          <w:color w:val="0D0D0D" w:themeColor="text1" w:themeTint="F2"/>
          <w:kern w:val="0"/>
          <w:sz w:val="22"/>
          <w:szCs w:val="22"/>
          <w:lang w:eastAsia="en-GB"/>
          <w14:ligatures w14:val="none"/>
        </w:rPr>
        <w:t>appear to have not been heeded or embedded with any success.</w:t>
      </w:r>
    </w:p>
    <w:p w14:paraId="77D4A541" w14:textId="77777777" w:rsidR="00AD40E5" w:rsidRPr="00614A34" w:rsidRDefault="00AD40E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1371E7F9" w14:textId="487722AF" w:rsidR="00614A34" w:rsidRDefault="00000000"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hyperlink r:id="rId15" w:history="1">
        <w:r w:rsidR="00614A34"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The BBC have recently evidenced</w:t>
        </w:r>
      </w:hyperlink>
      <w:r w:rsidR="00614A34" w:rsidRPr="00614A34">
        <w:rPr>
          <w:rFonts w:ascii="Arial" w:eastAsia="Times New Roman" w:hAnsi="Arial" w:cs="Arial"/>
          <w:color w:val="0D0D0D" w:themeColor="text1" w:themeTint="F2"/>
          <w:kern w:val="0"/>
          <w:sz w:val="22"/>
          <w:szCs w:val="22"/>
          <w:lang w:eastAsia="en-GB"/>
          <w14:ligatures w14:val="none"/>
        </w:rPr>
        <w:t xml:space="preserve"> that four out of ten of 7</w:t>
      </w:r>
      <w:r w:rsidR="00AD40E5">
        <w:rPr>
          <w:rFonts w:ascii="Arial" w:eastAsia="Times New Roman" w:hAnsi="Arial" w:cs="Arial"/>
          <w:color w:val="0D0D0D" w:themeColor="text1" w:themeTint="F2"/>
          <w:kern w:val="0"/>
          <w:sz w:val="22"/>
          <w:szCs w:val="22"/>
          <w:lang w:eastAsia="en-GB"/>
          <w14:ligatures w14:val="none"/>
        </w:rPr>
        <w:t>,</w:t>
      </w:r>
      <w:r w:rsidR="00614A34" w:rsidRPr="00614A34">
        <w:rPr>
          <w:rFonts w:ascii="Arial" w:eastAsia="Times New Roman" w:hAnsi="Arial" w:cs="Arial"/>
          <w:color w:val="0D0D0D" w:themeColor="text1" w:themeTint="F2"/>
          <w:kern w:val="0"/>
          <w:sz w:val="22"/>
          <w:szCs w:val="22"/>
          <w:lang w:eastAsia="en-GB"/>
          <w14:ligatures w14:val="none"/>
        </w:rPr>
        <w:t xml:space="preserve">000 teachers surveyed have failed to understand the most basic of principles underpinning </w:t>
      </w:r>
      <w:hyperlink r:id="rId16" w:tgtFrame="_blank" w:history="1">
        <w:r w:rsidR="00AD40E5" w:rsidRPr="00AD40E5">
          <w:rPr>
            <w:rFonts w:ascii="Arial" w:eastAsia="Times New Roman" w:hAnsi="Arial" w:cs="Arial"/>
            <w:color w:val="0D0D0D" w:themeColor="text1" w:themeTint="F2"/>
            <w:kern w:val="0"/>
            <w:sz w:val="22"/>
            <w:szCs w:val="22"/>
            <w:bdr w:val="none" w:sz="0" w:space="0" w:color="auto" w:frame="1"/>
            <w:lang w:eastAsia="en-GB"/>
            <w14:ligatures w14:val="none"/>
          </w:rPr>
          <w:t>safeguarding.</w:t>
        </w:r>
      </w:hyperlink>
      <w:r w:rsidR="00AD40E5">
        <w:rPr>
          <w:rFonts w:ascii="Arial" w:eastAsia="Times New Roman" w:hAnsi="Arial" w:cs="Arial"/>
          <w:color w:val="0D0D0D" w:themeColor="text1" w:themeTint="F2"/>
          <w:kern w:val="0"/>
          <w:sz w:val="22"/>
          <w:szCs w:val="22"/>
          <w:lang w:eastAsia="en-GB"/>
          <w14:ligatures w14:val="none"/>
        </w:rPr>
        <w:t xml:space="preserve"> </w:t>
      </w:r>
      <w:r w:rsidR="00614A34" w:rsidRPr="00614A34">
        <w:rPr>
          <w:rFonts w:ascii="Arial" w:eastAsia="Times New Roman" w:hAnsi="Arial" w:cs="Arial"/>
          <w:color w:val="0D0D0D" w:themeColor="text1" w:themeTint="F2"/>
          <w:kern w:val="0"/>
          <w:sz w:val="22"/>
          <w:szCs w:val="22"/>
          <w:lang w:eastAsia="en-GB"/>
          <w14:ligatures w14:val="none"/>
        </w:rPr>
        <w:t xml:space="preserve">It is reasonable to assume that this failure will not be confined to one area and may be why many teachers and others working in education have failed to notice the inherent safeguarding concerns with materials from organisations such as </w:t>
      </w:r>
      <w:hyperlink r:id="rId17" w:history="1">
        <w:r w:rsidR="00614A34"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BISH</w:t>
        </w:r>
      </w:hyperlink>
      <w:r w:rsidR="00614A34" w:rsidRPr="00614A34">
        <w:rPr>
          <w:rFonts w:ascii="Arial" w:eastAsia="Times New Roman" w:hAnsi="Arial" w:cs="Arial"/>
          <w:color w:val="0D0D0D" w:themeColor="text1" w:themeTint="F2"/>
          <w:kern w:val="0"/>
          <w:sz w:val="22"/>
          <w:szCs w:val="22"/>
          <w:lang w:eastAsia="en-GB"/>
          <w14:ligatures w14:val="none"/>
        </w:rPr>
        <w:t xml:space="preserve"> and </w:t>
      </w:r>
      <w:hyperlink r:id="rId18" w:history="1">
        <w:r w:rsidR="00614A34" w:rsidRPr="00614A34">
          <w:rPr>
            <w:rStyle w:val="Hyperlink"/>
            <w:rFonts w:ascii="Arial" w:eastAsia="Times New Roman" w:hAnsi="Arial" w:cs="Arial"/>
            <w:kern w:val="0"/>
            <w:sz w:val="22"/>
            <w:szCs w:val="22"/>
            <w:lang w:eastAsia="en-GB"/>
            <w14:textFill>
              <w14:solidFill>
                <w14:srgbClr w14:val="0000FF">
                  <w14:lumMod w14:val="95000"/>
                  <w14:lumOff w14:val="5000"/>
                </w14:srgbClr>
              </w14:solidFill>
            </w14:textFill>
            <w14:ligatures w14:val="none"/>
          </w:rPr>
          <w:t>School of Sexuality Education</w:t>
        </w:r>
      </w:hyperlink>
      <w:r w:rsidR="00614A34" w:rsidRPr="00614A34">
        <w:rPr>
          <w:rFonts w:ascii="Arial" w:eastAsia="Times New Roman" w:hAnsi="Arial" w:cs="Arial"/>
          <w:color w:val="0D0D0D" w:themeColor="text1" w:themeTint="F2"/>
          <w:kern w:val="0"/>
          <w:sz w:val="22"/>
          <w:szCs w:val="22"/>
          <w:lang w:eastAsia="en-GB"/>
          <w14:ligatures w14:val="none"/>
        </w:rPr>
        <w:t>.</w:t>
      </w:r>
      <w:r w:rsidR="00345805">
        <w:rPr>
          <w:rFonts w:ascii="Arial" w:eastAsia="Times New Roman" w:hAnsi="Arial" w:cs="Arial"/>
          <w:color w:val="0D0D0D" w:themeColor="text1" w:themeTint="F2"/>
          <w:kern w:val="0"/>
          <w:sz w:val="22"/>
          <w:szCs w:val="22"/>
          <w:lang w:eastAsia="en-GB"/>
          <w14:ligatures w14:val="none"/>
        </w:rPr>
        <w:t xml:space="preserve"> This relates</w:t>
      </w:r>
      <w:r w:rsidR="00614A34" w:rsidRPr="00614A34">
        <w:rPr>
          <w:rFonts w:ascii="Arial" w:eastAsia="Times New Roman" w:hAnsi="Arial" w:cs="Arial"/>
          <w:color w:val="0D0D0D" w:themeColor="text1" w:themeTint="F2"/>
          <w:kern w:val="0"/>
          <w:sz w:val="22"/>
          <w:szCs w:val="22"/>
          <w:lang w:eastAsia="en-GB"/>
          <w14:ligatures w14:val="none"/>
        </w:rPr>
        <w:t xml:space="preserve"> not only </w:t>
      </w:r>
      <w:r w:rsidR="00345805">
        <w:rPr>
          <w:rFonts w:ascii="Arial" w:eastAsia="Times New Roman" w:hAnsi="Arial" w:cs="Arial"/>
          <w:color w:val="0D0D0D" w:themeColor="text1" w:themeTint="F2"/>
          <w:kern w:val="0"/>
          <w:sz w:val="22"/>
          <w:szCs w:val="22"/>
          <w:lang w:eastAsia="en-GB"/>
          <w14:ligatures w14:val="none"/>
        </w:rPr>
        <w:t>to</w:t>
      </w:r>
      <w:r w:rsidR="00614A34" w:rsidRPr="00614A34">
        <w:rPr>
          <w:rFonts w:ascii="Arial" w:eastAsia="Times New Roman" w:hAnsi="Arial" w:cs="Arial"/>
          <w:color w:val="0D0D0D" w:themeColor="text1" w:themeTint="F2"/>
          <w:kern w:val="0"/>
          <w:sz w:val="22"/>
          <w:szCs w:val="22"/>
          <w:lang w:eastAsia="en-GB"/>
          <w14:ligatures w14:val="none"/>
        </w:rPr>
        <w:t xml:space="preserve"> what is occurring in classrooms but also </w:t>
      </w:r>
      <w:r w:rsidR="00345805">
        <w:rPr>
          <w:rFonts w:ascii="Arial" w:eastAsia="Times New Roman" w:hAnsi="Arial" w:cs="Arial"/>
          <w:color w:val="0D0D0D" w:themeColor="text1" w:themeTint="F2"/>
          <w:kern w:val="0"/>
          <w:sz w:val="22"/>
          <w:szCs w:val="22"/>
          <w:lang w:eastAsia="en-GB"/>
          <w14:ligatures w14:val="none"/>
        </w:rPr>
        <w:t>to additional material produced by these organisations</w:t>
      </w:r>
      <w:r w:rsidR="00614A34" w:rsidRPr="00614A34">
        <w:rPr>
          <w:rFonts w:ascii="Arial" w:eastAsia="Times New Roman" w:hAnsi="Arial" w:cs="Arial"/>
          <w:color w:val="0D0D0D" w:themeColor="text1" w:themeTint="F2"/>
          <w:kern w:val="0"/>
          <w:sz w:val="22"/>
          <w:szCs w:val="22"/>
          <w:lang w:eastAsia="en-GB"/>
          <w14:ligatures w14:val="none"/>
        </w:rPr>
        <w:t>. Directing children to websites with adult content or failing to ensure that children will not be exposed to adult content when they google providers who have delivered RS</w:t>
      </w:r>
      <w:r w:rsidR="00345805">
        <w:rPr>
          <w:rFonts w:ascii="Arial" w:eastAsia="Times New Roman" w:hAnsi="Arial" w:cs="Arial"/>
          <w:color w:val="0D0D0D" w:themeColor="text1" w:themeTint="F2"/>
          <w:kern w:val="0"/>
          <w:sz w:val="22"/>
          <w:szCs w:val="22"/>
          <w:lang w:eastAsia="en-GB"/>
          <w14:ligatures w14:val="none"/>
        </w:rPr>
        <w:t>H</w:t>
      </w:r>
      <w:r w:rsidR="00614A34" w:rsidRPr="00614A34">
        <w:rPr>
          <w:rFonts w:ascii="Arial" w:eastAsia="Times New Roman" w:hAnsi="Arial" w:cs="Arial"/>
          <w:color w:val="0D0D0D" w:themeColor="text1" w:themeTint="F2"/>
          <w:kern w:val="0"/>
          <w:sz w:val="22"/>
          <w:szCs w:val="22"/>
          <w:lang w:eastAsia="en-GB"/>
          <w14:ligatures w14:val="none"/>
        </w:rPr>
        <w:t xml:space="preserve">E is an extremely serious safeguarding breach and must be considered as such. </w:t>
      </w:r>
    </w:p>
    <w:p w14:paraId="2AF5F195" w14:textId="77777777" w:rsidR="00345805" w:rsidRPr="00614A34" w:rsidRDefault="0034580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13DCF395" w14:textId="4847D665" w:rsidR="00614A34" w:rsidRDefault="00BC65B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r w:rsidRPr="00BC65B3">
        <w:rPr>
          <w:rFonts w:ascii="Arial" w:eastAsia="Times New Roman" w:hAnsi="Arial" w:cs="Arial"/>
          <w:color w:val="0D0D0D" w:themeColor="text1" w:themeTint="F2"/>
          <w:kern w:val="0"/>
          <w:sz w:val="22"/>
          <w:szCs w:val="22"/>
          <w:lang w:eastAsia="en-GB"/>
          <w14:ligatures w14:val="none"/>
        </w:rPr>
        <w:t>The inquiry must encompass England, Wales, Scotland, and Northern Ireland, addressing instances where children have been exposed to harm due to an unquestioning adoption of contested ideologies surrounding sex positivity and gender identity theory, a</w:t>
      </w:r>
      <w:r w:rsidR="00614A34" w:rsidRPr="00614A34">
        <w:rPr>
          <w:rFonts w:ascii="Arial" w:eastAsia="Times New Roman" w:hAnsi="Arial" w:cs="Arial"/>
          <w:color w:val="0D0D0D" w:themeColor="text1" w:themeTint="F2"/>
          <w:kern w:val="0"/>
          <w:sz w:val="22"/>
          <w:szCs w:val="22"/>
          <w:lang w:eastAsia="en-GB"/>
          <w14:ligatures w14:val="none"/>
        </w:rPr>
        <w:t>nd a refusal to uphold the most basic of all safeguarding principles</w:t>
      </w:r>
      <w:r w:rsidR="00345805">
        <w:rPr>
          <w:rFonts w:ascii="Arial" w:eastAsia="Times New Roman" w:hAnsi="Arial" w:cs="Arial"/>
          <w:color w:val="0D0D0D" w:themeColor="text1" w:themeTint="F2"/>
          <w:kern w:val="0"/>
          <w:sz w:val="22"/>
          <w:szCs w:val="22"/>
          <w:lang w:eastAsia="en-GB"/>
          <w14:ligatures w14:val="none"/>
        </w:rPr>
        <w:t>:</w:t>
      </w:r>
      <w:r w:rsidR="00614A34" w:rsidRPr="00614A34">
        <w:rPr>
          <w:rFonts w:ascii="Arial" w:eastAsia="Times New Roman" w:hAnsi="Arial" w:cs="Arial"/>
          <w:color w:val="0D0D0D" w:themeColor="text1" w:themeTint="F2"/>
          <w:kern w:val="0"/>
          <w:sz w:val="22"/>
          <w:szCs w:val="22"/>
          <w:lang w:eastAsia="en-GB"/>
          <w14:ligatures w14:val="none"/>
        </w:rPr>
        <w:t xml:space="preserve"> that under </w:t>
      </w:r>
      <w:r w:rsidR="00345805">
        <w:rPr>
          <w:rFonts w:ascii="Arial" w:eastAsia="Times New Roman" w:hAnsi="Arial" w:cs="Arial"/>
          <w:color w:val="0D0D0D" w:themeColor="text1" w:themeTint="F2"/>
          <w:kern w:val="0"/>
          <w:sz w:val="22"/>
          <w:szCs w:val="22"/>
          <w:lang w:eastAsia="en-GB"/>
          <w14:ligatures w14:val="none"/>
        </w:rPr>
        <w:t>eighteens</w:t>
      </w:r>
      <w:r w:rsidR="00614A34" w:rsidRPr="00614A34">
        <w:rPr>
          <w:rFonts w:ascii="Arial" w:eastAsia="Times New Roman" w:hAnsi="Arial" w:cs="Arial"/>
          <w:color w:val="0D0D0D" w:themeColor="text1" w:themeTint="F2"/>
          <w:kern w:val="0"/>
          <w:sz w:val="22"/>
          <w:szCs w:val="22"/>
          <w:lang w:eastAsia="en-GB"/>
          <w14:ligatures w14:val="none"/>
        </w:rPr>
        <w:t xml:space="preserve"> are children. </w:t>
      </w:r>
    </w:p>
    <w:p w14:paraId="029098CD" w14:textId="77777777" w:rsidR="00345805" w:rsidRPr="00614A34" w:rsidRDefault="00345805"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36E88493" w14:textId="6078FBA3" w:rsidR="00BC65B3" w:rsidRPr="002678F9" w:rsidRDefault="00BC65B3" w:rsidP="002678F9">
      <w:pPr>
        <w:spacing w:line="276" w:lineRule="auto"/>
        <w:rPr>
          <w:rFonts w:ascii="Arial" w:hAnsi="Arial" w:cs="Arial"/>
          <w:sz w:val="22"/>
          <w:szCs w:val="22"/>
        </w:rPr>
      </w:pPr>
      <w:r w:rsidRPr="002678F9">
        <w:rPr>
          <w:rFonts w:ascii="Arial" w:hAnsi="Arial" w:cs="Arial"/>
          <w:sz w:val="22"/>
          <w:szCs w:val="22"/>
        </w:rPr>
        <w:t xml:space="preserve">It was encouraging to hear the Secretary of State for Health and Social Care’s statement which opened the </w:t>
      </w:r>
      <w:hyperlink r:id="rId19" w:history="1">
        <w:r w:rsidRPr="002678F9">
          <w:rPr>
            <w:rStyle w:val="Hyperlink"/>
            <w:rFonts w:ascii="Arial" w:hAnsi="Arial" w:cs="Arial"/>
            <w:sz w:val="22"/>
            <w:szCs w:val="22"/>
          </w:rPr>
          <w:t>debate on the Cass Review</w:t>
        </w:r>
      </w:hyperlink>
      <w:r w:rsidRPr="002678F9">
        <w:rPr>
          <w:rFonts w:ascii="Arial" w:hAnsi="Arial" w:cs="Arial"/>
          <w:sz w:val="22"/>
          <w:szCs w:val="22"/>
        </w:rPr>
        <w:t xml:space="preserve"> on the 15</w:t>
      </w:r>
      <w:r w:rsidRPr="002678F9">
        <w:rPr>
          <w:rFonts w:ascii="Arial" w:hAnsi="Arial" w:cs="Arial"/>
          <w:sz w:val="22"/>
          <w:szCs w:val="22"/>
          <w:vertAlign w:val="superscript"/>
        </w:rPr>
        <w:t>th</w:t>
      </w:r>
      <w:r w:rsidRPr="002678F9">
        <w:rPr>
          <w:rFonts w:ascii="Arial" w:hAnsi="Arial" w:cs="Arial"/>
          <w:sz w:val="22"/>
          <w:szCs w:val="22"/>
        </w:rPr>
        <w:t xml:space="preserve"> April. We were pleased that MPs from across the political parties expressed their concern about the findings of the Cass Review</w:t>
      </w:r>
      <w:r w:rsidR="00124C55" w:rsidRPr="002678F9">
        <w:rPr>
          <w:rFonts w:ascii="Arial" w:hAnsi="Arial" w:cs="Arial"/>
          <w:sz w:val="22"/>
          <w:szCs w:val="22"/>
        </w:rPr>
        <w:t xml:space="preserve"> </w:t>
      </w:r>
      <w:r w:rsidRPr="002678F9">
        <w:rPr>
          <w:rFonts w:ascii="Arial" w:hAnsi="Arial" w:cs="Arial"/>
          <w:sz w:val="22"/>
          <w:szCs w:val="22"/>
        </w:rPr>
        <w:t>and asked about accountability</w:t>
      </w:r>
      <w:r w:rsidR="00124C55" w:rsidRPr="002678F9">
        <w:rPr>
          <w:rFonts w:ascii="Arial" w:hAnsi="Arial" w:cs="Arial"/>
          <w:sz w:val="22"/>
          <w:szCs w:val="22"/>
        </w:rPr>
        <w:t xml:space="preserve">. We echo the calls from Nick Fletcher and Joanna Cherry for a Public Inquiry. </w:t>
      </w:r>
    </w:p>
    <w:p w14:paraId="62B62507" w14:textId="77777777" w:rsidR="00BC65B3" w:rsidRPr="002678F9" w:rsidRDefault="00BC65B3" w:rsidP="002678F9">
      <w:pPr>
        <w:shd w:val="clear" w:color="auto" w:fill="FFFFFF"/>
        <w:spacing w:line="276" w:lineRule="auto"/>
        <w:rPr>
          <w:rFonts w:ascii="Arial" w:eastAsia="Times New Roman" w:hAnsi="Arial" w:cs="Arial"/>
          <w:color w:val="0D0D0D" w:themeColor="text1" w:themeTint="F2"/>
          <w:kern w:val="0"/>
          <w:sz w:val="22"/>
          <w:szCs w:val="22"/>
          <w:lang w:eastAsia="en-GB"/>
          <w14:ligatures w14:val="none"/>
        </w:rPr>
      </w:pPr>
    </w:p>
    <w:p w14:paraId="35915A78" w14:textId="1132BE2B" w:rsidR="004E7AFF" w:rsidRPr="002678F9" w:rsidRDefault="00614A34" w:rsidP="002678F9">
      <w:pPr>
        <w:shd w:val="clear" w:color="auto" w:fill="FFFFFF"/>
        <w:spacing w:line="276" w:lineRule="auto"/>
        <w:rPr>
          <w:rFonts w:ascii="Arial" w:hAnsi="Arial" w:cs="Arial"/>
          <w:color w:val="0D0D0D" w:themeColor="text1" w:themeTint="F2"/>
          <w:sz w:val="22"/>
          <w:szCs w:val="22"/>
        </w:rPr>
      </w:pPr>
      <w:r w:rsidRPr="002678F9">
        <w:rPr>
          <w:rFonts w:ascii="Arial" w:eastAsia="Times New Roman" w:hAnsi="Arial" w:cs="Arial"/>
          <w:color w:val="0D0D0D" w:themeColor="text1" w:themeTint="F2"/>
          <w:kern w:val="0"/>
          <w:sz w:val="22"/>
          <w:szCs w:val="22"/>
          <w:lang w:eastAsia="en-GB"/>
          <w14:ligatures w14:val="none"/>
        </w:rPr>
        <w:t>I trust I can count on your support.</w:t>
      </w:r>
    </w:p>
    <w:sectPr w:rsidR="004E7AFF" w:rsidRPr="00267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34"/>
    <w:rsid w:val="00021AD5"/>
    <w:rsid w:val="00031ACE"/>
    <w:rsid w:val="00124C55"/>
    <w:rsid w:val="00245504"/>
    <w:rsid w:val="002678F9"/>
    <w:rsid w:val="00345805"/>
    <w:rsid w:val="004E7AFF"/>
    <w:rsid w:val="00537399"/>
    <w:rsid w:val="005C0440"/>
    <w:rsid w:val="00614A34"/>
    <w:rsid w:val="007440F3"/>
    <w:rsid w:val="00980ED3"/>
    <w:rsid w:val="00981ECE"/>
    <w:rsid w:val="00AD40E5"/>
    <w:rsid w:val="00B80A2D"/>
    <w:rsid w:val="00BC65B3"/>
    <w:rsid w:val="00CA36B9"/>
    <w:rsid w:val="00CD4E49"/>
    <w:rsid w:val="00D12AC8"/>
    <w:rsid w:val="00E40B99"/>
    <w:rsid w:val="00F4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2A6E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A34"/>
    <w:rPr>
      <w:color w:val="0000FF"/>
      <w:u w:val="single"/>
    </w:rPr>
  </w:style>
  <w:style w:type="character" w:styleId="UnresolvedMention">
    <w:name w:val="Unresolved Mention"/>
    <w:basedOn w:val="DefaultParagraphFont"/>
    <w:uiPriority w:val="99"/>
    <w:semiHidden/>
    <w:unhideWhenUsed/>
    <w:rsid w:val="00614A34"/>
    <w:rPr>
      <w:color w:val="605E5C"/>
      <w:shd w:val="clear" w:color="auto" w:fill="E1DFDD"/>
    </w:rPr>
  </w:style>
  <w:style w:type="character" w:customStyle="1" w:styleId="apple-converted-space">
    <w:name w:val="apple-converted-space"/>
    <w:basedOn w:val="DefaultParagraphFont"/>
    <w:rsid w:val="007440F3"/>
  </w:style>
  <w:style w:type="character" w:styleId="FollowedHyperlink">
    <w:name w:val="FollowedHyperlink"/>
    <w:basedOn w:val="DefaultParagraphFont"/>
    <w:uiPriority w:val="99"/>
    <w:semiHidden/>
    <w:unhideWhenUsed/>
    <w:rsid w:val="00744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75660">
      <w:bodyDiv w:val="1"/>
      <w:marLeft w:val="0"/>
      <w:marRight w:val="0"/>
      <w:marTop w:val="0"/>
      <w:marBottom w:val="0"/>
      <w:divBdr>
        <w:top w:val="none" w:sz="0" w:space="0" w:color="auto"/>
        <w:left w:val="none" w:sz="0" w:space="0" w:color="auto"/>
        <w:bottom w:val="none" w:sz="0" w:space="0" w:color="auto"/>
        <w:right w:val="none" w:sz="0" w:space="0" w:color="auto"/>
      </w:divBdr>
      <w:divsChild>
        <w:div w:id="1056395677">
          <w:marLeft w:val="0"/>
          <w:marRight w:val="0"/>
          <w:marTop w:val="120"/>
          <w:marBottom w:val="0"/>
          <w:divBdr>
            <w:top w:val="none" w:sz="0" w:space="0" w:color="auto"/>
            <w:left w:val="none" w:sz="0" w:space="0" w:color="auto"/>
            <w:bottom w:val="none" w:sz="0" w:space="0" w:color="auto"/>
            <w:right w:val="none" w:sz="0" w:space="0" w:color="auto"/>
          </w:divBdr>
          <w:divsChild>
            <w:div w:id="1721978080">
              <w:marLeft w:val="0"/>
              <w:marRight w:val="0"/>
              <w:marTop w:val="0"/>
              <w:marBottom w:val="0"/>
              <w:divBdr>
                <w:top w:val="none" w:sz="0" w:space="0" w:color="auto"/>
                <w:left w:val="none" w:sz="0" w:space="0" w:color="auto"/>
                <w:bottom w:val="none" w:sz="0" w:space="0" w:color="auto"/>
                <w:right w:val="none" w:sz="0" w:space="0" w:color="auto"/>
              </w:divBdr>
            </w:div>
          </w:divsChild>
        </w:div>
        <w:div w:id="387651290">
          <w:marLeft w:val="0"/>
          <w:marRight w:val="0"/>
          <w:marTop w:val="120"/>
          <w:marBottom w:val="0"/>
          <w:divBdr>
            <w:top w:val="none" w:sz="0" w:space="0" w:color="auto"/>
            <w:left w:val="none" w:sz="0" w:space="0" w:color="auto"/>
            <w:bottom w:val="none" w:sz="0" w:space="0" w:color="auto"/>
            <w:right w:val="none" w:sz="0" w:space="0" w:color="auto"/>
          </w:divBdr>
          <w:divsChild>
            <w:div w:id="225075047">
              <w:marLeft w:val="0"/>
              <w:marRight w:val="0"/>
              <w:marTop w:val="0"/>
              <w:marBottom w:val="0"/>
              <w:divBdr>
                <w:top w:val="none" w:sz="0" w:space="0" w:color="auto"/>
                <w:left w:val="none" w:sz="0" w:space="0" w:color="auto"/>
                <w:bottom w:val="none" w:sz="0" w:space="0" w:color="auto"/>
                <w:right w:val="none" w:sz="0" w:space="0" w:color="auto"/>
              </w:divBdr>
            </w:div>
          </w:divsChild>
        </w:div>
        <w:div w:id="1521233669">
          <w:marLeft w:val="0"/>
          <w:marRight w:val="0"/>
          <w:marTop w:val="120"/>
          <w:marBottom w:val="0"/>
          <w:divBdr>
            <w:top w:val="none" w:sz="0" w:space="0" w:color="auto"/>
            <w:left w:val="none" w:sz="0" w:space="0" w:color="auto"/>
            <w:bottom w:val="none" w:sz="0" w:space="0" w:color="auto"/>
            <w:right w:val="none" w:sz="0" w:space="0" w:color="auto"/>
          </w:divBdr>
          <w:divsChild>
            <w:div w:id="1233735224">
              <w:marLeft w:val="0"/>
              <w:marRight w:val="0"/>
              <w:marTop w:val="0"/>
              <w:marBottom w:val="0"/>
              <w:divBdr>
                <w:top w:val="none" w:sz="0" w:space="0" w:color="auto"/>
                <w:left w:val="none" w:sz="0" w:space="0" w:color="auto"/>
                <w:bottom w:val="none" w:sz="0" w:space="0" w:color="auto"/>
                <w:right w:val="none" w:sz="0" w:space="0" w:color="auto"/>
              </w:divBdr>
            </w:div>
          </w:divsChild>
        </w:div>
        <w:div w:id="406927092">
          <w:marLeft w:val="0"/>
          <w:marRight w:val="0"/>
          <w:marTop w:val="120"/>
          <w:marBottom w:val="0"/>
          <w:divBdr>
            <w:top w:val="none" w:sz="0" w:space="0" w:color="auto"/>
            <w:left w:val="none" w:sz="0" w:space="0" w:color="auto"/>
            <w:bottom w:val="none" w:sz="0" w:space="0" w:color="auto"/>
            <w:right w:val="none" w:sz="0" w:space="0" w:color="auto"/>
          </w:divBdr>
          <w:divsChild>
            <w:div w:id="1557930367">
              <w:marLeft w:val="0"/>
              <w:marRight w:val="0"/>
              <w:marTop w:val="0"/>
              <w:marBottom w:val="0"/>
              <w:divBdr>
                <w:top w:val="none" w:sz="0" w:space="0" w:color="auto"/>
                <w:left w:val="none" w:sz="0" w:space="0" w:color="auto"/>
                <w:bottom w:val="none" w:sz="0" w:space="0" w:color="auto"/>
                <w:right w:val="none" w:sz="0" w:space="0" w:color="auto"/>
              </w:divBdr>
            </w:div>
          </w:divsChild>
        </w:div>
        <w:div w:id="637338213">
          <w:marLeft w:val="0"/>
          <w:marRight w:val="0"/>
          <w:marTop w:val="120"/>
          <w:marBottom w:val="0"/>
          <w:divBdr>
            <w:top w:val="none" w:sz="0" w:space="0" w:color="auto"/>
            <w:left w:val="none" w:sz="0" w:space="0" w:color="auto"/>
            <w:bottom w:val="none" w:sz="0" w:space="0" w:color="auto"/>
            <w:right w:val="none" w:sz="0" w:space="0" w:color="auto"/>
          </w:divBdr>
          <w:divsChild>
            <w:div w:id="1163425771">
              <w:marLeft w:val="0"/>
              <w:marRight w:val="0"/>
              <w:marTop w:val="0"/>
              <w:marBottom w:val="0"/>
              <w:divBdr>
                <w:top w:val="none" w:sz="0" w:space="0" w:color="auto"/>
                <w:left w:val="none" w:sz="0" w:space="0" w:color="auto"/>
                <w:bottom w:val="none" w:sz="0" w:space="0" w:color="auto"/>
                <w:right w:val="none" w:sz="0" w:space="0" w:color="auto"/>
              </w:divBdr>
            </w:div>
          </w:divsChild>
        </w:div>
        <w:div w:id="102264780">
          <w:marLeft w:val="0"/>
          <w:marRight w:val="0"/>
          <w:marTop w:val="120"/>
          <w:marBottom w:val="0"/>
          <w:divBdr>
            <w:top w:val="none" w:sz="0" w:space="0" w:color="auto"/>
            <w:left w:val="none" w:sz="0" w:space="0" w:color="auto"/>
            <w:bottom w:val="none" w:sz="0" w:space="0" w:color="auto"/>
            <w:right w:val="none" w:sz="0" w:space="0" w:color="auto"/>
          </w:divBdr>
          <w:divsChild>
            <w:div w:id="1538589833">
              <w:marLeft w:val="0"/>
              <w:marRight w:val="0"/>
              <w:marTop w:val="0"/>
              <w:marBottom w:val="0"/>
              <w:divBdr>
                <w:top w:val="none" w:sz="0" w:space="0" w:color="auto"/>
                <w:left w:val="none" w:sz="0" w:space="0" w:color="auto"/>
                <w:bottom w:val="none" w:sz="0" w:space="0" w:color="auto"/>
                <w:right w:val="none" w:sz="0" w:space="0" w:color="auto"/>
              </w:divBdr>
            </w:div>
          </w:divsChild>
        </w:div>
        <w:div w:id="1563906009">
          <w:marLeft w:val="0"/>
          <w:marRight w:val="0"/>
          <w:marTop w:val="120"/>
          <w:marBottom w:val="0"/>
          <w:divBdr>
            <w:top w:val="none" w:sz="0" w:space="0" w:color="auto"/>
            <w:left w:val="none" w:sz="0" w:space="0" w:color="auto"/>
            <w:bottom w:val="none" w:sz="0" w:space="0" w:color="auto"/>
            <w:right w:val="none" w:sz="0" w:space="0" w:color="auto"/>
          </w:divBdr>
          <w:divsChild>
            <w:div w:id="127358080">
              <w:marLeft w:val="0"/>
              <w:marRight w:val="0"/>
              <w:marTop w:val="0"/>
              <w:marBottom w:val="0"/>
              <w:divBdr>
                <w:top w:val="none" w:sz="0" w:space="0" w:color="auto"/>
                <w:left w:val="none" w:sz="0" w:space="0" w:color="auto"/>
                <w:bottom w:val="none" w:sz="0" w:space="0" w:color="auto"/>
                <w:right w:val="none" w:sz="0" w:space="0" w:color="auto"/>
              </w:divBdr>
            </w:div>
          </w:divsChild>
        </w:div>
        <w:div w:id="1380939803">
          <w:marLeft w:val="0"/>
          <w:marRight w:val="0"/>
          <w:marTop w:val="120"/>
          <w:marBottom w:val="0"/>
          <w:divBdr>
            <w:top w:val="none" w:sz="0" w:space="0" w:color="auto"/>
            <w:left w:val="none" w:sz="0" w:space="0" w:color="auto"/>
            <w:bottom w:val="none" w:sz="0" w:space="0" w:color="auto"/>
            <w:right w:val="none" w:sz="0" w:space="0" w:color="auto"/>
          </w:divBdr>
          <w:divsChild>
            <w:div w:id="1187989027">
              <w:marLeft w:val="0"/>
              <w:marRight w:val="0"/>
              <w:marTop w:val="0"/>
              <w:marBottom w:val="0"/>
              <w:divBdr>
                <w:top w:val="none" w:sz="0" w:space="0" w:color="auto"/>
                <w:left w:val="none" w:sz="0" w:space="0" w:color="auto"/>
                <w:bottom w:val="none" w:sz="0" w:space="0" w:color="auto"/>
                <w:right w:val="none" w:sz="0" w:space="0" w:color="auto"/>
              </w:divBdr>
            </w:div>
          </w:divsChild>
        </w:div>
        <w:div w:id="1799375754">
          <w:marLeft w:val="0"/>
          <w:marRight w:val="0"/>
          <w:marTop w:val="120"/>
          <w:marBottom w:val="0"/>
          <w:divBdr>
            <w:top w:val="none" w:sz="0" w:space="0" w:color="auto"/>
            <w:left w:val="none" w:sz="0" w:space="0" w:color="auto"/>
            <w:bottom w:val="none" w:sz="0" w:space="0" w:color="auto"/>
            <w:right w:val="none" w:sz="0" w:space="0" w:color="auto"/>
          </w:divBdr>
          <w:divsChild>
            <w:div w:id="1254776358">
              <w:marLeft w:val="0"/>
              <w:marRight w:val="0"/>
              <w:marTop w:val="0"/>
              <w:marBottom w:val="0"/>
              <w:divBdr>
                <w:top w:val="none" w:sz="0" w:space="0" w:color="auto"/>
                <w:left w:val="none" w:sz="0" w:space="0" w:color="auto"/>
                <w:bottom w:val="none" w:sz="0" w:space="0" w:color="auto"/>
                <w:right w:val="none" w:sz="0" w:space="0" w:color="auto"/>
              </w:divBdr>
            </w:div>
          </w:divsChild>
        </w:div>
        <w:div w:id="666440193">
          <w:marLeft w:val="0"/>
          <w:marRight w:val="0"/>
          <w:marTop w:val="120"/>
          <w:marBottom w:val="0"/>
          <w:divBdr>
            <w:top w:val="none" w:sz="0" w:space="0" w:color="auto"/>
            <w:left w:val="none" w:sz="0" w:space="0" w:color="auto"/>
            <w:bottom w:val="none" w:sz="0" w:space="0" w:color="auto"/>
            <w:right w:val="none" w:sz="0" w:space="0" w:color="auto"/>
          </w:divBdr>
          <w:divsChild>
            <w:div w:id="2046982287">
              <w:marLeft w:val="0"/>
              <w:marRight w:val="0"/>
              <w:marTop w:val="0"/>
              <w:marBottom w:val="0"/>
              <w:divBdr>
                <w:top w:val="none" w:sz="0" w:space="0" w:color="auto"/>
                <w:left w:val="none" w:sz="0" w:space="0" w:color="auto"/>
                <w:bottom w:val="none" w:sz="0" w:space="0" w:color="auto"/>
                <w:right w:val="none" w:sz="0" w:space="0" w:color="auto"/>
              </w:divBdr>
            </w:div>
          </w:divsChild>
        </w:div>
        <w:div w:id="1683555701">
          <w:marLeft w:val="0"/>
          <w:marRight w:val="0"/>
          <w:marTop w:val="120"/>
          <w:marBottom w:val="0"/>
          <w:divBdr>
            <w:top w:val="none" w:sz="0" w:space="0" w:color="auto"/>
            <w:left w:val="none" w:sz="0" w:space="0" w:color="auto"/>
            <w:bottom w:val="none" w:sz="0" w:space="0" w:color="auto"/>
            <w:right w:val="none" w:sz="0" w:space="0" w:color="auto"/>
          </w:divBdr>
          <w:divsChild>
            <w:div w:id="1156992278">
              <w:marLeft w:val="0"/>
              <w:marRight w:val="0"/>
              <w:marTop w:val="0"/>
              <w:marBottom w:val="0"/>
              <w:divBdr>
                <w:top w:val="none" w:sz="0" w:space="0" w:color="auto"/>
                <w:left w:val="none" w:sz="0" w:space="0" w:color="auto"/>
                <w:bottom w:val="none" w:sz="0" w:space="0" w:color="auto"/>
                <w:right w:val="none" w:sz="0" w:space="0" w:color="auto"/>
              </w:divBdr>
            </w:div>
          </w:divsChild>
        </w:div>
        <w:div w:id="2027831198">
          <w:marLeft w:val="0"/>
          <w:marRight w:val="0"/>
          <w:marTop w:val="120"/>
          <w:marBottom w:val="0"/>
          <w:divBdr>
            <w:top w:val="none" w:sz="0" w:space="0" w:color="auto"/>
            <w:left w:val="none" w:sz="0" w:space="0" w:color="auto"/>
            <w:bottom w:val="none" w:sz="0" w:space="0" w:color="auto"/>
            <w:right w:val="none" w:sz="0" w:space="0" w:color="auto"/>
          </w:divBdr>
          <w:divsChild>
            <w:div w:id="1349408373">
              <w:marLeft w:val="0"/>
              <w:marRight w:val="0"/>
              <w:marTop w:val="0"/>
              <w:marBottom w:val="0"/>
              <w:divBdr>
                <w:top w:val="none" w:sz="0" w:space="0" w:color="auto"/>
                <w:left w:val="none" w:sz="0" w:space="0" w:color="auto"/>
                <w:bottom w:val="none" w:sz="0" w:space="0" w:color="auto"/>
                <w:right w:val="none" w:sz="0" w:space="0" w:color="auto"/>
              </w:divBdr>
            </w:div>
          </w:divsChild>
        </w:div>
        <w:div w:id="1102528308">
          <w:marLeft w:val="0"/>
          <w:marRight w:val="0"/>
          <w:marTop w:val="120"/>
          <w:marBottom w:val="0"/>
          <w:divBdr>
            <w:top w:val="none" w:sz="0" w:space="0" w:color="auto"/>
            <w:left w:val="none" w:sz="0" w:space="0" w:color="auto"/>
            <w:bottom w:val="none" w:sz="0" w:space="0" w:color="auto"/>
            <w:right w:val="none" w:sz="0" w:space="0" w:color="auto"/>
          </w:divBdr>
          <w:divsChild>
            <w:div w:id="414985131">
              <w:marLeft w:val="0"/>
              <w:marRight w:val="0"/>
              <w:marTop w:val="0"/>
              <w:marBottom w:val="0"/>
              <w:divBdr>
                <w:top w:val="none" w:sz="0" w:space="0" w:color="auto"/>
                <w:left w:val="none" w:sz="0" w:space="0" w:color="auto"/>
                <w:bottom w:val="none" w:sz="0" w:space="0" w:color="auto"/>
                <w:right w:val="none" w:sz="0" w:space="0" w:color="auto"/>
              </w:divBdr>
            </w:div>
          </w:divsChild>
        </w:div>
        <w:div w:id="1873571535">
          <w:marLeft w:val="0"/>
          <w:marRight w:val="0"/>
          <w:marTop w:val="120"/>
          <w:marBottom w:val="0"/>
          <w:divBdr>
            <w:top w:val="none" w:sz="0" w:space="0" w:color="auto"/>
            <w:left w:val="none" w:sz="0" w:space="0" w:color="auto"/>
            <w:bottom w:val="none" w:sz="0" w:space="0" w:color="auto"/>
            <w:right w:val="none" w:sz="0" w:space="0" w:color="auto"/>
          </w:divBdr>
          <w:divsChild>
            <w:div w:id="1300649526">
              <w:marLeft w:val="0"/>
              <w:marRight w:val="0"/>
              <w:marTop w:val="0"/>
              <w:marBottom w:val="0"/>
              <w:divBdr>
                <w:top w:val="none" w:sz="0" w:space="0" w:color="auto"/>
                <w:left w:val="none" w:sz="0" w:space="0" w:color="auto"/>
                <w:bottom w:val="none" w:sz="0" w:space="0" w:color="auto"/>
                <w:right w:val="none" w:sz="0" w:space="0" w:color="auto"/>
              </w:divBdr>
            </w:div>
          </w:divsChild>
        </w:div>
        <w:div w:id="2025207828">
          <w:marLeft w:val="0"/>
          <w:marRight w:val="0"/>
          <w:marTop w:val="120"/>
          <w:marBottom w:val="0"/>
          <w:divBdr>
            <w:top w:val="none" w:sz="0" w:space="0" w:color="auto"/>
            <w:left w:val="none" w:sz="0" w:space="0" w:color="auto"/>
            <w:bottom w:val="none" w:sz="0" w:space="0" w:color="auto"/>
            <w:right w:val="none" w:sz="0" w:space="0" w:color="auto"/>
          </w:divBdr>
          <w:divsChild>
            <w:div w:id="289557315">
              <w:marLeft w:val="0"/>
              <w:marRight w:val="0"/>
              <w:marTop w:val="0"/>
              <w:marBottom w:val="0"/>
              <w:divBdr>
                <w:top w:val="none" w:sz="0" w:space="0" w:color="auto"/>
                <w:left w:val="none" w:sz="0" w:space="0" w:color="auto"/>
                <w:bottom w:val="none" w:sz="0" w:space="0" w:color="auto"/>
                <w:right w:val="none" w:sz="0" w:space="0" w:color="auto"/>
              </w:divBdr>
            </w:div>
          </w:divsChild>
        </w:div>
        <w:div w:id="914170357">
          <w:marLeft w:val="0"/>
          <w:marRight w:val="0"/>
          <w:marTop w:val="120"/>
          <w:marBottom w:val="0"/>
          <w:divBdr>
            <w:top w:val="none" w:sz="0" w:space="0" w:color="auto"/>
            <w:left w:val="none" w:sz="0" w:space="0" w:color="auto"/>
            <w:bottom w:val="none" w:sz="0" w:space="0" w:color="auto"/>
            <w:right w:val="none" w:sz="0" w:space="0" w:color="auto"/>
          </w:divBdr>
          <w:divsChild>
            <w:div w:id="1776173475">
              <w:marLeft w:val="0"/>
              <w:marRight w:val="0"/>
              <w:marTop w:val="0"/>
              <w:marBottom w:val="0"/>
              <w:divBdr>
                <w:top w:val="none" w:sz="0" w:space="0" w:color="auto"/>
                <w:left w:val="none" w:sz="0" w:space="0" w:color="auto"/>
                <w:bottom w:val="none" w:sz="0" w:space="0" w:color="auto"/>
                <w:right w:val="none" w:sz="0" w:space="0" w:color="auto"/>
              </w:divBdr>
            </w:div>
          </w:divsChild>
        </w:div>
        <w:div w:id="241910844">
          <w:marLeft w:val="0"/>
          <w:marRight w:val="0"/>
          <w:marTop w:val="120"/>
          <w:marBottom w:val="0"/>
          <w:divBdr>
            <w:top w:val="none" w:sz="0" w:space="0" w:color="auto"/>
            <w:left w:val="none" w:sz="0" w:space="0" w:color="auto"/>
            <w:bottom w:val="none" w:sz="0" w:space="0" w:color="auto"/>
            <w:right w:val="none" w:sz="0" w:space="0" w:color="auto"/>
          </w:divBdr>
          <w:divsChild>
            <w:div w:id="1102726272">
              <w:marLeft w:val="0"/>
              <w:marRight w:val="0"/>
              <w:marTop w:val="0"/>
              <w:marBottom w:val="0"/>
              <w:divBdr>
                <w:top w:val="none" w:sz="0" w:space="0" w:color="auto"/>
                <w:left w:val="none" w:sz="0" w:space="0" w:color="auto"/>
                <w:bottom w:val="none" w:sz="0" w:space="0" w:color="auto"/>
                <w:right w:val="none" w:sz="0" w:space="0" w:color="auto"/>
              </w:divBdr>
            </w:div>
          </w:divsChild>
        </w:div>
        <w:div w:id="1534800972">
          <w:marLeft w:val="0"/>
          <w:marRight w:val="0"/>
          <w:marTop w:val="120"/>
          <w:marBottom w:val="0"/>
          <w:divBdr>
            <w:top w:val="none" w:sz="0" w:space="0" w:color="auto"/>
            <w:left w:val="none" w:sz="0" w:space="0" w:color="auto"/>
            <w:bottom w:val="none" w:sz="0" w:space="0" w:color="auto"/>
            <w:right w:val="none" w:sz="0" w:space="0" w:color="auto"/>
          </w:divBdr>
          <w:divsChild>
            <w:div w:id="1161241034">
              <w:marLeft w:val="0"/>
              <w:marRight w:val="0"/>
              <w:marTop w:val="0"/>
              <w:marBottom w:val="0"/>
              <w:divBdr>
                <w:top w:val="none" w:sz="0" w:space="0" w:color="auto"/>
                <w:left w:val="none" w:sz="0" w:space="0" w:color="auto"/>
                <w:bottom w:val="none" w:sz="0" w:space="0" w:color="auto"/>
                <w:right w:val="none" w:sz="0" w:space="0" w:color="auto"/>
              </w:divBdr>
            </w:div>
          </w:divsChild>
        </w:div>
        <w:div w:id="816263496">
          <w:marLeft w:val="0"/>
          <w:marRight w:val="0"/>
          <w:marTop w:val="120"/>
          <w:marBottom w:val="0"/>
          <w:divBdr>
            <w:top w:val="none" w:sz="0" w:space="0" w:color="auto"/>
            <w:left w:val="none" w:sz="0" w:space="0" w:color="auto"/>
            <w:bottom w:val="none" w:sz="0" w:space="0" w:color="auto"/>
            <w:right w:val="none" w:sz="0" w:space="0" w:color="auto"/>
          </w:divBdr>
          <w:divsChild>
            <w:div w:id="1893610784">
              <w:marLeft w:val="0"/>
              <w:marRight w:val="0"/>
              <w:marTop w:val="0"/>
              <w:marBottom w:val="0"/>
              <w:divBdr>
                <w:top w:val="none" w:sz="0" w:space="0" w:color="auto"/>
                <w:left w:val="none" w:sz="0" w:space="0" w:color="auto"/>
                <w:bottom w:val="none" w:sz="0" w:space="0" w:color="auto"/>
                <w:right w:val="none" w:sz="0" w:space="0" w:color="auto"/>
              </w:divBdr>
            </w:div>
          </w:divsChild>
        </w:div>
        <w:div w:id="1787190449">
          <w:marLeft w:val="0"/>
          <w:marRight w:val="0"/>
          <w:marTop w:val="120"/>
          <w:marBottom w:val="0"/>
          <w:divBdr>
            <w:top w:val="none" w:sz="0" w:space="0" w:color="auto"/>
            <w:left w:val="none" w:sz="0" w:space="0" w:color="auto"/>
            <w:bottom w:val="none" w:sz="0" w:space="0" w:color="auto"/>
            <w:right w:val="none" w:sz="0" w:space="0" w:color="auto"/>
          </w:divBdr>
          <w:divsChild>
            <w:div w:id="1071121928">
              <w:marLeft w:val="0"/>
              <w:marRight w:val="0"/>
              <w:marTop w:val="0"/>
              <w:marBottom w:val="0"/>
              <w:divBdr>
                <w:top w:val="none" w:sz="0" w:space="0" w:color="auto"/>
                <w:left w:val="none" w:sz="0" w:space="0" w:color="auto"/>
                <w:bottom w:val="none" w:sz="0" w:space="0" w:color="auto"/>
                <w:right w:val="none" w:sz="0" w:space="0" w:color="auto"/>
              </w:divBdr>
            </w:div>
          </w:divsChild>
        </w:div>
        <w:div w:id="662776141">
          <w:marLeft w:val="0"/>
          <w:marRight w:val="0"/>
          <w:marTop w:val="120"/>
          <w:marBottom w:val="0"/>
          <w:divBdr>
            <w:top w:val="none" w:sz="0" w:space="0" w:color="auto"/>
            <w:left w:val="none" w:sz="0" w:space="0" w:color="auto"/>
            <w:bottom w:val="none" w:sz="0" w:space="0" w:color="auto"/>
            <w:right w:val="none" w:sz="0" w:space="0" w:color="auto"/>
          </w:divBdr>
          <w:divsChild>
            <w:div w:id="93474969">
              <w:marLeft w:val="0"/>
              <w:marRight w:val="0"/>
              <w:marTop w:val="0"/>
              <w:marBottom w:val="0"/>
              <w:divBdr>
                <w:top w:val="none" w:sz="0" w:space="0" w:color="auto"/>
                <w:left w:val="none" w:sz="0" w:space="0" w:color="auto"/>
                <w:bottom w:val="none" w:sz="0" w:space="0" w:color="auto"/>
                <w:right w:val="none" w:sz="0" w:space="0" w:color="auto"/>
              </w:divBdr>
            </w:div>
          </w:divsChild>
        </w:div>
        <w:div w:id="1549730840">
          <w:marLeft w:val="0"/>
          <w:marRight w:val="0"/>
          <w:marTop w:val="120"/>
          <w:marBottom w:val="0"/>
          <w:divBdr>
            <w:top w:val="none" w:sz="0" w:space="0" w:color="auto"/>
            <w:left w:val="none" w:sz="0" w:space="0" w:color="auto"/>
            <w:bottom w:val="none" w:sz="0" w:space="0" w:color="auto"/>
            <w:right w:val="none" w:sz="0" w:space="0" w:color="auto"/>
          </w:divBdr>
          <w:divsChild>
            <w:div w:id="2059087818">
              <w:marLeft w:val="0"/>
              <w:marRight w:val="0"/>
              <w:marTop w:val="0"/>
              <w:marBottom w:val="0"/>
              <w:divBdr>
                <w:top w:val="none" w:sz="0" w:space="0" w:color="auto"/>
                <w:left w:val="none" w:sz="0" w:space="0" w:color="auto"/>
                <w:bottom w:val="none" w:sz="0" w:space="0" w:color="auto"/>
                <w:right w:val="none" w:sz="0" w:space="0" w:color="auto"/>
              </w:divBdr>
            </w:div>
          </w:divsChild>
        </w:div>
        <w:div w:id="672028318">
          <w:marLeft w:val="0"/>
          <w:marRight w:val="0"/>
          <w:marTop w:val="120"/>
          <w:marBottom w:val="0"/>
          <w:divBdr>
            <w:top w:val="none" w:sz="0" w:space="0" w:color="auto"/>
            <w:left w:val="none" w:sz="0" w:space="0" w:color="auto"/>
            <w:bottom w:val="none" w:sz="0" w:space="0" w:color="auto"/>
            <w:right w:val="none" w:sz="0" w:space="0" w:color="auto"/>
          </w:divBdr>
          <w:divsChild>
            <w:div w:id="6581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6841">
      <w:bodyDiv w:val="1"/>
      <w:marLeft w:val="0"/>
      <w:marRight w:val="0"/>
      <w:marTop w:val="0"/>
      <w:marBottom w:val="0"/>
      <w:divBdr>
        <w:top w:val="none" w:sz="0" w:space="0" w:color="auto"/>
        <w:left w:val="none" w:sz="0" w:space="0" w:color="auto"/>
        <w:bottom w:val="none" w:sz="0" w:space="0" w:color="auto"/>
        <w:right w:val="none" w:sz="0" w:space="0" w:color="auto"/>
      </w:divBdr>
      <w:divsChild>
        <w:div w:id="1157845061">
          <w:marLeft w:val="0"/>
          <w:marRight w:val="0"/>
          <w:marTop w:val="0"/>
          <w:marBottom w:val="0"/>
          <w:divBdr>
            <w:top w:val="none" w:sz="0" w:space="0" w:color="auto"/>
            <w:left w:val="none" w:sz="0" w:space="0" w:color="auto"/>
            <w:bottom w:val="none" w:sz="0" w:space="0" w:color="auto"/>
            <w:right w:val="none" w:sz="0" w:space="0" w:color="auto"/>
          </w:divBdr>
        </w:div>
        <w:div w:id="1007638000">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schoolsallianceuk.net/2023/04/29/unesco-who-sexuality-education/?fbclid=IwAR3_ZkqpmgPeG70b7z_w_G-rI_a_LmSk8347cmhPBczc-PGkYVuzbGqgkiM" TargetMode="External"/><Relationship Id="rId13" Type="http://schemas.openxmlformats.org/officeDocument/2006/relationships/hyperlink" Target="https://en.m.wikipedia.org/wiki/Bichard_report?fbclid=IwAR2DdRGzHY8ag5osTIwzqqyghDFFjeIt1413SmTYORVAnBgoLH-NzeWZafU" TargetMode="External"/><Relationship Id="rId18" Type="http://schemas.openxmlformats.org/officeDocument/2006/relationships/hyperlink" Target="https://archive.is/a0G0v"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icsa.org.uk/?fbclid=IwAR2gmPnG55XjUxhvwWZvQ1iQCo2Ec18HQJj51ZozIbZZFiT2b6DqjQMZcYw" TargetMode="External"/><Relationship Id="rId12" Type="http://schemas.openxmlformats.org/officeDocument/2006/relationships/hyperlink" Target="https://publications.parliament.uk/pa/cm199798/cmselect/cmhealth/319/31903.htm?fbclid=IwAR2XJX-jakh8ugEjtmOhIJY4-uuY2LpS9iAITzbHzMEgg8l6BuOcdJe5Ehg" TargetMode="External"/><Relationship Id="rId17" Type="http://schemas.openxmlformats.org/officeDocument/2006/relationships/hyperlink" Target="https://archive.is/9Dn92" TargetMode="External"/><Relationship Id="rId2" Type="http://schemas.openxmlformats.org/officeDocument/2006/relationships/settings" Target="settings.xml"/><Relationship Id="rId16" Type="http://schemas.openxmlformats.org/officeDocument/2006/relationships/hyperlink" Target="https://l.facebook.com/l.php?u=https%3A%2F%2Fwww.gov.uk%2Fgovernment%2Fpublications%2Fworking-together-to-safeguard-children--2%3Ffbclid%3DIwAR0YlVkzDgaGgqvYcn_X9_YBSAT0pU_fRgSwC-b8_0aQ5xhHSFsAS-J1Cs4&amp;h=AT1mkWX_stXEs2PoHO1AdjCiMI_61nA_WJKHOG4Tyw8aH1SIOky-XMb5KlCSgXC_DGR0dpvChvI9tFGQqPnl5RkBXYgTepCbaF5nts_smZlkDcdqP5Onb0SpSkPBE6IBVOP0LGc&amp;__tn__=-UK-R%5d-R&amp;c%5b0%5d=AT1JIBBX8G9T7Z96umukJUfEalO4FjoTYOXf_Ipyuw-eLX8grPl9E81AjqEoygwHHMqBvZ9ymUATLSs78VapObgC2CIC5wfkOUACwiovtmjpvlB8Bq0uukps89XDYQ0lc7KSuM9Gr1p1p60b2fStxmV9ogUo6124mLuEf-bPLmnS7O2GAEWpqqzpo2EXCSluqEZInH5As7ktKv9_VRFB2js&amp;c%5b1%5d=AT1JIBBX8G9T7Z96umukJUfEalO4FjoTYOXf_Ipyuw-eLX8grPl9E81AjqEoygwHHMqBvZ9ymUATLSs78VapObgC2CIC5wfkOUACwiovtmjpvlB8Bq0uukps89XDYQ0lc7KSuM9Gr1p1p60b2fStxmV9ogUo6124mLuEf-bPLmnS7O2GAEWpqqzpo2EXCSluqEZInH5As7ktKv9_VRFB2j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ommittees.parliament.uk/oralevidence/13171/pdf/" TargetMode="External"/><Relationship Id="rId11" Type="http://schemas.openxmlformats.org/officeDocument/2006/relationships/hyperlink" Target="https://www.dailymail.co.uk/news/article-12104929/amp/Childline-accused-failing-teens-girls-advised-bind-breasts-gender-chat-rooms.html?fbclid=IwAR1UNgFFQqxxFUZYZq49mqoILHsvlBkjOEycF6mLUmwCeimzTy09YZxVC9I" TargetMode="External"/><Relationship Id="rId5" Type="http://schemas.openxmlformats.org/officeDocument/2006/relationships/hyperlink" Target="https://safeschoolsallianceuk.net/" TargetMode="External"/><Relationship Id="rId15" Type="http://schemas.openxmlformats.org/officeDocument/2006/relationships/hyperlink" Target="https://www.bbc.co.uk/news/education-65473198?fbclid=IwAR00Cvgf1bpGhMkRl6iFnNmCR3MPfYUMF0U-bHj3P_ypCSmigNq6mqpA1lA" TargetMode="External"/><Relationship Id="rId10" Type="http://schemas.openxmlformats.org/officeDocument/2006/relationships/hyperlink" Target="https://thecritic.co.uk/tough-talk-no-action-on-trans-activist-policy/?fbclid=IwAR2p_ZZmoI7RnTS9WYPW25QQWoXhXe0EyMnEze6QIV-H-U-WGM9T-TFMLK4" TargetMode="External"/><Relationship Id="rId19" Type="http://schemas.openxmlformats.org/officeDocument/2006/relationships/hyperlink" Target="https://hansard.parliament.uk/commons/2024-04-15/debates/AFE3A39A-3333-4790-AE30-776A474188C4/CassReview?fbclid=IwAR2lRzYLMxcinrdHIrIT9nEhPYVxgrLmEQOp24nu9ZtOaqKKirwIzqLQr6I" TargetMode="External"/><Relationship Id="rId4" Type="http://schemas.openxmlformats.org/officeDocument/2006/relationships/hyperlink" Target="https://cass.independent-review.uk/home/publications/final-report/" TargetMode="External"/><Relationship Id="rId9" Type="http://schemas.openxmlformats.org/officeDocument/2006/relationships/hyperlink" Target="https://l.facebook.com/l.php?u=https%3A%2F%2Fsafeschoolsallianceuk.net%2F2022%2F10%2F09%2Fwelsh-rse-code-queer-theory%2F%3Ffbclid%3DIwAR05R73HJKx5axx42k1lNZAitjfz4ciULaMjnaROR5OgbtkmBgr1JZVhfUM&amp;h=AT1q1ujifI6_ss9ufrmwqgOkRXj7KaOZTWl3gR8oo2oEDfQ-FYM9U1xrwEuEkfFXU1iIGLztXRopZgBk8nwwlrd47m4IF46OR9qnlJ6r0Y1D4GuixCufGuwZ7yyl--m6WZZHABY&amp;__tn__=-UK-R%5d-R&amp;c%5b0%5d=AT1JIBBX8G9T7Z96umukJUfEalO4FjoTYOXf_Ipyuw-eLX8grPl9E81AjqEoygwHHMqBvZ9ymUATLSs78VapObgC2CIC5wfkOUACwiovtmjpvlB8Bq0uukps89XDYQ0lc7KSuM9Gr1p1p60b2fStxmV9ogUo6124mLuEf-bPLmnS7O2GAEWpqqzpo2EXCSluqEZInH5As7ktKv9_VRFB2js&amp;c%5b1%5d=AT1JIBBX8G9T7Z96umukJUfEalO4FjoTYOXf_Ipyuw-eLX8grPl9E81AjqEoygwHHMqBvZ9ymUATLSs78VapObgC2CIC5wfkOUACwiovtmjpvlB8Bq0uukps89XDYQ0lc7KSuM9Gr1p1p60b2fStxmV9ogUo6124mLuEf-bPLmnS7O2GAEWpqqzpo2EXCSluqEZInH5As7ktKv9_VRFB2js" TargetMode="External"/><Relationship Id="rId14" Type="http://schemas.openxmlformats.org/officeDocument/2006/relationships/hyperlink" Target="https://www.gov.uk/government/publications/keeping-children-safe-in-education--2?fbclid=IwAR0VwaIHkrYRUEHIsOlsGmY6r_c2fJooo50NFAFed74333AcJkQntaFK_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2024-04-21T12:38:00Z</dcterms:created>
  <dcterms:modified xsi:type="dcterms:W3CDTF">2024-04-21T12:38:00Z</dcterms:modified>
  <cp:category/>
</cp:coreProperties>
</file>